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25EB" w14:textId="058B2C8B" w:rsidR="00644B72" w:rsidRPr="004D7214" w:rsidRDefault="003C6BE1" w:rsidP="003C6BE1">
      <w:pPr>
        <w:pStyle w:val="Title"/>
        <w:rPr>
          <w:color w:val="00558C"/>
          <w:sz w:val="32"/>
          <w:szCs w:val="32"/>
        </w:rPr>
      </w:pPr>
      <w:r w:rsidRPr="004D7214">
        <w:rPr>
          <w:color w:val="00558C"/>
          <w:sz w:val="32"/>
          <w:szCs w:val="32"/>
        </w:rPr>
        <w:t xml:space="preserve">COVID-19 </w:t>
      </w:r>
      <w:r w:rsidR="00AE34CA" w:rsidRPr="004D7214">
        <w:rPr>
          <w:color w:val="00558C"/>
          <w:sz w:val="32"/>
          <w:szCs w:val="32"/>
        </w:rPr>
        <w:t>Prevention</w:t>
      </w:r>
      <w:r w:rsidRPr="004D7214">
        <w:rPr>
          <w:color w:val="00558C"/>
          <w:sz w:val="32"/>
          <w:szCs w:val="32"/>
        </w:rPr>
        <w:t xml:space="preserve"> Plan Template</w:t>
      </w:r>
    </w:p>
    <w:p w14:paraId="499E5A44" w14:textId="4277F1A6" w:rsidR="00932271" w:rsidRPr="00D9083A" w:rsidRDefault="78584488" w:rsidP="333D2062">
      <w:pPr>
        <w:spacing w:line="257" w:lineRule="auto"/>
        <w:rPr>
          <w:i/>
          <w:iCs/>
          <w:sz w:val="16"/>
          <w:szCs w:val="16"/>
        </w:rPr>
      </w:pPr>
      <w:r w:rsidRPr="333D2062">
        <w:rPr>
          <w:i/>
          <w:iCs/>
          <w:sz w:val="16"/>
          <w:szCs w:val="16"/>
        </w:rPr>
        <w:t>The following template is meant</w:t>
      </w:r>
      <w:r w:rsidR="598AA394" w:rsidRPr="333D2062">
        <w:rPr>
          <w:i/>
          <w:iCs/>
          <w:sz w:val="16"/>
          <w:szCs w:val="16"/>
        </w:rPr>
        <w:t xml:space="preserve"> only</w:t>
      </w:r>
      <w:r w:rsidRPr="333D2062">
        <w:rPr>
          <w:i/>
          <w:iCs/>
          <w:sz w:val="16"/>
          <w:szCs w:val="16"/>
        </w:rPr>
        <w:t xml:space="preserve"> to serve as a starting point for </w:t>
      </w:r>
      <w:r w:rsidR="3D68D215" w:rsidRPr="333D2062">
        <w:rPr>
          <w:i/>
          <w:iCs/>
          <w:sz w:val="16"/>
          <w:szCs w:val="16"/>
        </w:rPr>
        <w:t xml:space="preserve">developing </w:t>
      </w:r>
      <w:r w:rsidRPr="333D2062">
        <w:rPr>
          <w:i/>
          <w:iCs/>
          <w:sz w:val="16"/>
          <w:szCs w:val="16"/>
        </w:rPr>
        <w:t>your Workplace COVID-19 Prevention Plan</w:t>
      </w:r>
      <w:r w:rsidR="28C1314F" w:rsidRPr="333D2062">
        <w:rPr>
          <w:i/>
          <w:iCs/>
          <w:sz w:val="16"/>
          <w:szCs w:val="16"/>
        </w:rPr>
        <w:t xml:space="preserve"> and to help</w:t>
      </w:r>
      <w:r w:rsidRPr="333D2062">
        <w:rPr>
          <w:i/>
          <w:iCs/>
          <w:sz w:val="16"/>
          <w:szCs w:val="16"/>
        </w:rPr>
        <w:t xml:space="preserve"> guide you through some of the key areas to consider when assessing the risk and developing policies and procedures that businesses and organizations should consider</w:t>
      </w:r>
      <w:r w:rsidR="1777B7F3" w:rsidRPr="333D2062">
        <w:rPr>
          <w:i/>
          <w:iCs/>
          <w:sz w:val="16"/>
          <w:szCs w:val="16"/>
        </w:rPr>
        <w:t xml:space="preserve"> to operate safely and effectively</w:t>
      </w:r>
      <w:r w:rsidR="6613CD69" w:rsidRPr="333D2062">
        <w:rPr>
          <w:i/>
          <w:iCs/>
          <w:sz w:val="16"/>
          <w:szCs w:val="16"/>
        </w:rPr>
        <w:t xml:space="preserve"> in Nova Scotia</w:t>
      </w:r>
      <w:r w:rsidRPr="333D2062">
        <w:rPr>
          <w:i/>
          <w:iCs/>
          <w:sz w:val="16"/>
          <w:szCs w:val="16"/>
        </w:rPr>
        <w:t xml:space="preserve">. </w:t>
      </w:r>
    </w:p>
    <w:p w14:paraId="6C9AD178" w14:textId="52F9507A" w:rsidR="00932271" w:rsidRPr="00D9083A" w:rsidRDefault="3B7199E2" w:rsidP="3ED3F94A">
      <w:pPr>
        <w:spacing w:line="257" w:lineRule="auto"/>
        <w:rPr>
          <w:rFonts w:ascii="Calibri" w:eastAsia="Calibri" w:hAnsi="Calibri" w:cs="Calibri"/>
          <w:i/>
          <w:iCs/>
          <w:sz w:val="16"/>
          <w:szCs w:val="16"/>
        </w:rPr>
      </w:pPr>
      <w:r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Please visit the </w:t>
      </w:r>
      <w:hyperlink r:id="rId10" w:history="1">
        <w:r w:rsidRPr="3ED3F94A">
          <w:rPr>
            <w:rStyle w:val="Hyperlink"/>
            <w:rFonts w:ascii="Calibri" w:eastAsia="Calibri" w:hAnsi="Calibri" w:cs="Calibri"/>
            <w:i/>
            <w:iCs/>
            <w:color w:val="0563C1"/>
            <w:sz w:val="16"/>
            <w:szCs w:val="16"/>
          </w:rPr>
          <w:t>Province of Nova Scotia’s website</w:t>
        </w:r>
      </w:hyperlink>
      <w:r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for information on</w:t>
      </w:r>
      <w:r w:rsidR="261188D9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54E99452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current </w:t>
      </w:r>
      <w:r w:rsidR="261188D9" w:rsidRPr="3ED3F94A">
        <w:rPr>
          <w:rFonts w:ascii="Calibri" w:eastAsia="Calibri" w:hAnsi="Calibri" w:cs="Calibri"/>
          <w:i/>
          <w:iCs/>
          <w:sz w:val="16"/>
          <w:szCs w:val="16"/>
        </w:rPr>
        <w:t>public health directives,</w:t>
      </w:r>
      <w:r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developing a COVID-19 </w:t>
      </w:r>
      <w:r w:rsidR="0F0A9009" w:rsidRPr="3ED3F94A">
        <w:rPr>
          <w:rFonts w:ascii="Calibri" w:eastAsia="Calibri" w:hAnsi="Calibri" w:cs="Calibri"/>
          <w:i/>
          <w:iCs/>
          <w:sz w:val="16"/>
          <w:szCs w:val="16"/>
        </w:rPr>
        <w:t>P</w:t>
      </w:r>
      <w:r w:rsidRPr="3ED3F94A">
        <w:rPr>
          <w:rFonts w:ascii="Calibri" w:eastAsia="Calibri" w:hAnsi="Calibri" w:cs="Calibri"/>
          <w:i/>
          <w:iCs/>
          <w:sz w:val="16"/>
          <w:szCs w:val="16"/>
        </w:rPr>
        <w:t>revention</w:t>
      </w:r>
      <w:r w:rsidR="3750EB53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Plan</w:t>
      </w:r>
      <w:r w:rsidR="4F687EB8" w:rsidRPr="3ED3F94A">
        <w:rPr>
          <w:rFonts w:ascii="Calibri" w:eastAsia="Calibri" w:hAnsi="Calibri" w:cs="Calibri"/>
          <w:i/>
          <w:iCs/>
          <w:sz w:val="16"/>
          <w:szCs w:val="16"/>
        </w:rPr>
        <w:t>,</w:t>
      </w:r>
      <w:r w:rsidR="7ECB9F46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21F426EC" w:rsidRPr="3ED3F94A">
        <w:rPr>
          <w:rFonts w:ascii="Calibri" w:eastAsia="Calibri" w:hAnsi="Calibri" w:cs="Calibri"/>
          <w:i/>
          <w:iCs/>
          <w:sz w:val="16"/>
          <w:szCs w:val="16"/>
        </w:rPr>
        <w:t>and sector-specific</w:t>
      </w:r>
      <w:r w:rsidR="675584F4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guidelines and </w:t>
      </w:r>
      <w:r w:rsidR="21F426EC" w:rsidRPr="3ED3F94A">
        <w:rPr>
          <w:rFonts w:ascii="Calibri" w:eastAsia="Calibri" w:hAnsi="Calibri" w:cs="Calibri"/>
          <w:i/>
          <w:iCs/>
          <w:sz w:val="16"/>
          <w:szCs w:val="16"/>
        </w:rPr>
        <w:t>plans</w:t>
      </w:r>
      <w:r w:rsidR="71C9BA73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that have been</w:t>
      </w:r>
      <w:r w:rsidR="21F426EC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approved by the Province</w:t>
      </w:r>
      <w:r w:rsidRPr="3ED3F94A">
        <w:rPr>
          <w:rFonts w:ascii="Calibri" w:eastAsia="Calibri" w:hAnsi="Calibri" w:cs="Calibri"/>
          <w:i/>
          <w:iCs/>
          <w:sz w:val="16"/>
          <w:szCs w:val="16"/>
        </w:rPr>
        <w:t>.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 xml:space="preserve"> All businesses are expected to have a </w:t>
      </w:r>
      <w:r w:rsidR="009A546F">
        <w:rPr>
          <w:rFonts w:ascii="Calibri" w:eastAsia="Calibri" w:hAnsi="Calibri" w:cs="Calibri"/>
          <w:i/>
          <w:iCs/>
          <w:sz w:val="16"/>
          <w:szCs w:val="16"/>
        </w:rPr>
        <w:t xml:space="preserve">workplace prevention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plan that indicates how they are managing for COV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>I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>D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>-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19 and the directives under the Orders from the C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 xml:space="preserve">hief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M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 xml:space="preserve">edical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O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 xml:space="preserve">fficer of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H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>ealth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>. Businesses that were required to close as listed on the</w:t>
      </w:r>
      <w:r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hyperlink r:id="rId11" w:anchor="required-to-close" w:history="1">
        <w:r w:rsidR="629A7057" w:rsidRPr="00B20340">
          <w:rPr>
            <w:rStyle w:val="Hyperlink"/>
            <w:rFonts w:ascii="Calibri" w:eastAsia="Calibri" w:hAnsi="Calibri" w:cs="Calibri"/>
            <w:i/>
            <w:iCs/>
            <w:sz w:val="16"/>
            <w:szCs w:val="16"/>
          </w:rPr>
          <w:t xml:space="preserve">Province’s </w:t>
        </w:r>
        <w:r w:rsidR="68737FF1" w:rsidRPr="00B20340">
          <w:rPr>
            <w:rStyle w:val="Hyperlink"/>
            <w:rFonts w:ascii="Calibri" w:eastAsia="Calibri" w:hAnsi="Calibri" w:cs="Calibri"/>
            <w:i/>
            <w:iCs/>
            <w:sz w:val="16"/>
            <w:szCs w:val="16"/>
          </w:rPr>
          <w:t>Preparing to Reopen webpage</w:t>
        </w:r>
      </w:hyperlink>
      <w:r w:rsidR="009A546F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 xml:space="preserve">are expected to follow approved guidance documents developed </w:t>
      </w:r>
      <w:r w:rsidR="009A546F">
        <w:rPr>
          <w:rFonts w:ascii="Calibri" w:eastAsia="Calibri" w:hAnsi="Calibri" w:cs="Calibri"/>
          <w:i/>
          <w:iCs/>
          <w:sz w:val="16"/>
          <w:szCs w:val="16"/>
        </w:rPr>
        <w:t>when preparing a workplace prevention plan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 xml:space="preserve">. If you are uncertain if there is a guidance document </w:t>
      </w:r>
      <w:r w:rsidR="009A546F">
        <w:rPr>
          <w:rFonts w:ascii="Calibri" w:eastAsia="Calibri" w:hAnsi="Calibri" w:cs="Calibri"/>
          <w:i/>
          <w:iCs/>
          <w:sz w:val="16"/>
          <w:szCs w:val="16"/>
        </w:rPr>
        <w:t>available</w:t>
      </w:r>
      <w:r w:rsidR="629A7057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c</w:t>
      </w:r>
      <w:r w:rsidR="26E8ED0F" w:rsidRPr="3ED3F94A">
        <w:rPr>
          <w:rFonts w:ascii="Calibri" w:eastAsia="Calibri" w:hAnsi="Calibri" w:cs="Calibri"/>
          <w:i/>
          <w:iCs/>
          <w:sz w:val="16"/>
          <w:szCs w:val="16"/>
        </w:rPr>
        <w:t>ontact your industry/sector assoc</w:t>
      </w:r>
      <w:r w:rsidR="699C3A03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iation for </w:t>
      </w:r>
      <w:r w:rsidR="001E236F">
        <w:rPr>
          <w:rFonts w:ascii="Calibri" w:eastAsia="Calibri" w:hAnsi="Calibri" w:cs="Calibri"/>
          <w:i/>
          <w:iCs/>
          <w:sz w:val="16"/>
          <w:szCs w:val="16"/>
        </w:rPr>
        <w:t xml:space="preserve">more </w:t>
      </w:r>
      <w:r w:rsidR="26E8ED0F"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information. </w:t>
      </w:r>
      <w:r w:rsidR="005721FE">
        <w:rPr>
          <w:rFonts w:ascii="Calibri" w:eastAsia="Calibri" w:hAnsi="Calibri" w:cs="Calibri"/>
          <w:i/>
          <w:iCs/>
          <w:sz w:val="16"/>
          <w:szCs w:val="16"/>
        </w:rPr>
        <w:t xml:space="preserve">Any guidance document posted is meant for use by </w:t>
      </w:r>
      <w:r w:rsidR="009A546F">
        <w:rPr>
          <w:rFonts w:ascii="Calibri" w:eastAsia="Calibri" w:hAnsi="Calibri" w:cs="Calibri"/>
          <w:i/>
          <w:iCs/>
          <w:sz w:val="16"/>
          <w:szCs w:val="16"/>
        </w:rPr>
        <w:t>any business in that sector, regardless of membership in an association. Individual prevention plans are not required to be approved but maybe asked for during an inspection.</w:t>
      </w:r>
    </w:p>
    <w:p w14:paraId="261E93E0" w14:textId="3464A3BB" w:rsidR="00932271" w:rsidRPr="00D9083A" w:rsidRDefault="3B7199E2" w:rsidP="3ED3F94A">
      <w:pPr>
        <w:spacing w:line="257" w:lineRule="auto"/>
        <w:rPr>
          <w:i/>
          <w:iCs/>
          <w:sz w:val="16"/>
          <w:szCs w:val="16"/>
        </w:rPr>
      </w:pPr>
      <w:r w:rsidRPr="3ED3F94A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6A6E56F5" w:rsidRPr="3ED3F94A">
        <w:rPr>
          <w:i/>
          <w:iCs/>
          <w:sz w:val="16"/>
          <w:szCs w:val="16"/>
        </w:rPr>
        <w:t xml:space="preserve">If you have </w:t>
      </w:r>
      <w:r w:rsidR="3FD08AA3" w:rsidRPr="3ED3F94A">
        <w:rPr>
          <w:i/>
          <w:iCs/>
          <w:sz w:val="16"/>
          <w:szCs w:val="16"/>
        </w:rPr>
        <w:t xml:space="preserve">any </w:t>
      </w:r>
      <w:r w:rsidR="6A6E56F5" w:rsidRPr="3ED3F94A">
        <w:rPr>
          <w:i/>
          <w:iCs/>
          <w:sz w:val="16"/>
          <w:szCs w:val="16"/>
        </w:rPr>
        <w:t>questions</w:t>
      </w:r>
      <w:r w:rsidR="13D142F2" w:rsidRPr="3ED3F94A">
        <w:rPr>
          <w:i/>
          <w:iCs/>
          <w:sz w:val="16"/>
          <w:szCs w:val="16"/>
        </w:rPr>
        <w:t xml:space="preserve"> or need support, </w:t>
      </w:r>
      <w:r w:rsidR="001E236F">
        <w:rPr>
          <w:i/>
          <w:iCs/>
          <w:sz w:val="16"/>
          <w:szCs w:val="16"/>
        </w:rPr>
        <w:t>c</w:t>
      </w:r>
      <w:r w:rsidR="1B1D3E14" w:rsidRPr="3ED3F94A">
        <w:rPr>
          <w:i/>
          <w:iCs/>
          <w:sz w:val="16"/>
          <w:szCs w:val="16"/>
        </w:rPr>
        <w:t>ontact</w:t>
      </w:r>
      <w:r w:rsidR="07EDBDD4" w:rsidRPr="3ED3F94A">
        <w:rPr>
          <w:i/>
          <w:iCs/>
          <w:sz w:val="16"/>
          <w:szCs w:val="16"/>
        </w:rPr>
        <w:t xml:space="preserve"> Jason Guidry at</w:t>
      </w:r>
      <w:r w:rsidR="13D142F2" w:rsidRPr="3ED3F94A">
        <w:rPr>
          <w:i/>
          <w:iCs/>
          <w:sz w:val="16"/>
          <w:szCs w:val="16"/>
        </w:rPr>
        <w:t xml:space="preserve"> </w:t>
      </w:r>
      <w:hyperlink r:id="rId12" w:history="1">
        <w:r w:rsidR="00B20340" w:rsidRPr="00DC3A6E">
          <w:rPr>
            <w:rStyle w:val="Hyperlink"/>
            <w:i/>
            <w:iCs/>
            <w:sz w:val="16"/>
            <w:szCs w:val="16"/>
          </w:rPr>
          <w:t>jguidry@halifaxpartnership.com</w:t>
        </w:r>
      </w:hyperlink>
      <w:r w:rsidR="00B20340">
        <w:rPr>
          <w:i/>
          <w:iCs/>
          <w:sz w:val="16"/>
          <w:szCs w:val="16"/>
        </w:rPr>
        <w:t xml:space="preserve"> </w:t>
      </w:r>
      <w:r w:rsidR="66C32585" w:rsidRPr="00B20340">
        <w:rPr>
          <w:i/>
          <w:iCs/>
          <w:sz w:val="16"/>
          <w:szCs w:val="16"/>
        </w:rPr>
        <w:t>or  902.476.8776.</w:t>
      </w:r>
    </w:p>
    <w:p w14:paraId="7BA2A5FA" w14:textId="77777777" w:rsidR="004A522E" w:rsidRPr="00FD3975" w:rsidRDefault="004A522E" w:rsidP="002D475A">
      <w:pPr>
        <w:pStyle w:val="Heading2"/>
        <w:shd w:val="clear" w:color="auto" w:fill="00558C"/>
        <w:spacing w:before="28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Business</w:t>
      </w:r>
      <w:r w:rsidRPr="00FD3975">
        <w:rPr>
          <w:rFonts w:ascii="Calibri" w:hAnsi="Calibri"/>
          <w:szCs w:val="22"/>
        </w:rPr>
        <w:t xml:space="preserve"> Information</w:t>
      </w:r>
    </w:p>
    <w:tbl>
      <w:tblPr>
        <w:tblStyle w:val="PlainTable3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5"/>
        <w:gridCol w:w="1856"/>
        <w:gridCol w:w="141"/>
        <w:gridCol w:w="992"/>
        <w:gridCol w:w="1175"/>
        <w:gridCol w:w="127"/>
        <w:gridCol w:w="1319"/>
        <w:gridCol w:w="1207"/>
      </w:tblGrid>
      <w:tr w:rsidR="004A522E" w:rsidRPr="007655BC" w14:paraId="3F065F45" w14:textId="77777777" w:rsidTr="00AE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2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C67476" w14:textId="3C008EE7" w:rsidR="004A522E" w:rsidRPr="007655BC" w:rsidRDefault="004A522E" w:rsidP="00E52521">
            <w:pPr>
              <w:rPr>
                <w:rFonts w:ascii="Calibri" w:hAnsi="Calibri" w:cs="Calibri"/>
                <w:sz w:val="22"/>
                <w:szCs w:val="22"/>
              </w:rPr>
            </w:pPr>
            <w:r w:rsidRPr="007655BC">
              <w:rPr>
                <w:rFonts w:ascii="Calibri" w:hAnsi="Calibri" w:cs="Calibri"/>
                <w:sz w:val="22"/>
                <w:szCs w:val="22"/>
              </w:rPr>
              <w:t>Business Name:</w:t>
            </w:r>
            <w:r w:rsidRPr="007655BC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817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8E314E" w14:textId="77777777" w:rsidR="004A522E" w:rsidRPr="007655BC" w:rsidRDefault="004A522E" w:rsidP="00E5252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22E" w:rsidRPr="007655BC" w14:paraId="551270AF" w14:textId="77777777" w:rsidTr="00AE34CA">
        <w:trPr>
          <w:trHeight w:val="295"/>
        </w:trPr>
        <w:tc>
          <w:tcPr>
            <w:tcW w:w="2535" w:type="dxa"/>
          </w:tcPr>
          <w:p w14:paraId="7A66525C" w14:textId="68767BD4" w:rsidR="004A522E" w:rsidRPr="007655BC" w:rsidRDefault="004A522E" w:rsidP="004A522E">
            <w:pPr>
              <w:rPr>
                <w:rFonts w:ascii="Calibri" w:hAnsi="Calibri" w:cs="Calibri"/>
                <w:sz w:val="22"/>
                <w:szCs w:val="22"/>
              </w:rPr>
            </w:pPr>
            <w:r w:rsidRPr="007655BC">
              <w:rPr>
                <w:rFonts w:ascii="Calibri" w:hAnsi="Calibri" w:cs="Calibri"/>
                <w:sz w:val="22"/>
                <w:szCs w:val="22"/>
              </w:rPr>
              <w:t xml:space="preserve">Business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Civic Address: </w:t>
            </w:r>
          </w:p>
        </w:tc>
        <w:tc>
          <w:tcPr>
            <w:tcW w:w="6817" w:type="dxa"/>
            <w:gridSpan w:val="7"/>
          </w:tcPr>
          <w:p w14:paraId="41E3A3DF" w14:textId="77777777" w:rsidR="004A522E" w:rsidRPr="007655BC" w:rsidRDefault="004A522E" w:rsidP="00644B7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22E" w:rsidRPr="007655BC" w14:paraId="74A6ED83" w14:textId="77777777" w:rsidTr="00AE34CA">
        <w:tc>
          <w:tcPr>
            <w:tcW w:w="2535" w:type="dxa"/>
          </w:tcPr>
          <w:p w14:paraId="158F4D30" w14:textId="2AAF43BA" w:rsidR="004A522E" w:rsidRPr="007655BC" w:rsidRDefault="004A522E" w:rsidP="3ED3F94A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3ED3F94A">
              <w:rPr>
                <w:rFonts w:ascii="Calibri" w:hAnsi="Calibri" w:cs="Calibri"/>
                <w:sz w:val="22"/>
                <w:szCs w:val="22"/>
              </w:rPr>
              <w:t xml:space="preserve"> Street Address:</w:t>
            </w:r>
          </w:p>
        </w:tc>
        <w:tc>
          <w:tcPr>
            <w:tcW w:w="4164" w:type="dxa"/>
            <w:gridSpan w:val="4"/>
          </w:tcPr>
          <w:p w14:paraId="3590D5BF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127" w:type="dxa"/>
          </w:tcPr>
          <w:p w14:paraId="1064D9C8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14:paraId="08037586" w14:textId="1884BF65" w:rsidR="004A522E" w:rsidRPr="007655BC" w:rsidRDefault="004A522E" w:rsidP="00F0220B">
            <w:pPr>
              <w:pStyle w:val="Heading3"/>
              <w:spacing w:before="80"/>
              <w:jc w:val="both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7655BC">
              <w:rPr>
                <w:rFonts w:ascii="Calibri" w:hAnsi="Calibri" w:cs="Calibri"/>
                <w:i w:val="0"/>
                <w:iCs/>
                <w:sz w:val="22"/>
                <w:szCs w:val="22"/>
              </w:rPr>
              <w:t>Unit #:</w:t>
            </w:r>
          </w:p>
        </w:tc>
        <w:tc>
          <w:tcPr>
            <w:tcW w:w="1207" w:type="dxa"/>
          </w:tcPr>
          <w:p w14:paraId="07C03B13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</w:tr>
      <w:tr w:rsidR="004A522E" w:rsidRPr="007655BC" w14:paraId="1FAD6B62" w14:textId="77777777" w:rsidTr="00AE34CA">
        <w:tc>
          <w:tcPr>
            <w:tcW w:w="2535" w:type="dxa"/>
          </w:tcPr>
          <w:p w14:paraId="42F2C1D6" w14:textId="72D19926" w:rsidR="004A522E" w:rsidRPr="007655BC" w:rsidRDefault="004A522E" w:rsidP="3ED3F94A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3ED3F94A">
              <w:rPr>
                <w:rFonts w:ascii="Calibri" w:hAnsi="Calibri" w:cs="Calibri"/>
                <w:sz w:val="22"/>
                <w:szCs w:val="22"/>
              </w:rPr>
              <w:t>City:</w:t>
            </w:r>
          </w:p>
        </w:tc>
        <w:tc>
          <w:tcPr>
            <w:tcW w:w="1856" w:type="dxa"/>
          </w:tcPr>
          <w:p w14:paraId="76030355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141" w:type="dxa"/>
          </w:tcPr>
          <w:p w14:paraId="6CA3D6DA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4765684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7655BC">
              <w:rPr>
                <w:rFonts w:ascii="Calibri" w:hAnsi="Calibri" w:cs="Calibri"/>
                <w:i w:val="0"/>
                <w:iCs/>
                <w:sz w:val="22"/>
                <w:szCs w:val="22"/>
              </w:rPr>
              <w:t xml:space="preserve">Province: </w:t>
            </w:r>
          </w:p>
        </w:tc>
        <w:tc>
          <w:tcPr>
            <w:tcW w:w="1175" w:type="dxa"/>
          </w:tcPr>
          <w:p w14:paraId="2AE1E065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127" w:type="dxa"/>
          </w:tcPr>
          <w:p w14:paraId="366A3F62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  <w:tc>
          <w:tcPr>
            <w:tcW w:w="1319" w:type="dxa"/>
          </w:tcPr>
          <w:p w14:paraId="250E7163" w14:textId="77777777" w:rsidR="004A522E" w:rsidRPr="007655BC" w:rsidRDefault="004A522E" w:rsidP="00F0220B">
            <w:pPr>
              <w:pStyle w:val="Heading3"/>
              <w:spacing w:before="80"/>
              <w:jc w:val="both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  <w:r w:rsidRPr="007655BC">
              <w:rPr>
                <w:rFonts w:ascii="Calibri" w:hAnsi="Calibri" w:cs="Calibri"/>
                <w:i w:val="0"/>
                <w:iCs/>
                <w:sz w:val="22"/>
                <w:szCs w:val="22"/>
              </w:rPr>
              <w:t>Postal Code:</w:t>
            </w:r>
          </w:p>
        </w:tc>
        <w:tc>
          <w:tcPr>
            <w:tcW w:w="1207" w:type="dxa"/>
          </w:tcPr>
          <w:p w14:paraId="3620B430" w14:textId="77777777" w:rsidR="004A522E" w:rsidRPr="007655BC" w:rsidRDefault="004A522E" w:rsidP="00644B72">
            <w:pPr>
              <w:pStyle w:val="Heading3"/>
              <w:spacing w:before="80"/>
              <w:outlineLvl w:val="2"/>
              <w:rPr>
                <w:rFonts w:ascii="Calibri" w:hAnsi="Calibri" w:cs="Calibri"/>
                <w:i w:val="0"/>
                <w:iCs/>
                <w:sz w:val="22"/>
                <w:szCs w:val="22"/>
              </w:rPr>
            </w:pPr>
          </w:p>
        </w:tc>
      </w:tr>
      <w:tr w:rsidR="004A522E" w:rsidRPr="007655BC" w14:paraId="00E2C7B3" w14:textId="77777777" w:rsidTr="00AE34CA">
        <w:trPr>
          <w:trHeight w:val="330"/>
        </w:trPr>
        <w:tc>
          <w:tcPr>
            <w:tcW w:w="2535" w:type="dxa"/>
          </w:tcPr>
          <w:p w14:paraId="3F79DF23" w14:textId="33BCFB7D" w:rsidR="004A522E" w:rsidRPr="007655BC" w:rsidRDefault="004A522E" w:rsidP="004A522E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</w:t>
            </w:r>
            <w:r w:rsidRPr="007655B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56" w:type="dxa"/>
          </w:tcPr>
          <w:p w14:paraId="20891948" w14:textId="6F435119" w:rsidR="004A522E" w:rsidRPr="004A522E" w:rsidRDefault="004A522E" w:rsidP="004A522E">
            <w:pPr>
              <w:pStyle w:val="FieldTex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41" w:type="dxa"/>
          </w:tcPr>
          <w:p w14:paraId="469BB327" w14:textId="77777777" w:rsidR="004A522E" w:rsidRPr="004A522E" w:rsidRDefault="004A522E" w:rsidP="004A522E">
            <w:pPr>
              <w:pStyle w:val="FieldTex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D7E9D38" w14:textId="72B91D02" w:rsidR="004A522E" w:rsidRPr="004A522E" w:rsidRDefault="004A522E" w:rsidP="004A522E">
            <w:pPr>
              <w:pStyle w:val="FieldTex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828" w:type="dxa"/>
            <w:gridSpan w:val="4"/>
          </w:tcPr>
          <w:p w14:paraId="518F48A5" w14:textId="1AC688E6" w:rsidR="004A522E" w:rsidRPr="004A522E" w:rsidRDefault="004A522E" w:rsidP="004A522E">
            <w:pPr>
              <w:pStyle w:val="FieldText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59DC255E" w14:textId="77777777" w:rsidR="00D9083A" w:rsidRPr="007655BC" w:rsidRDefault="00D9083A" w:rsidP="00D9083A">
      <w:pPr>
        <w:rPr>
          <w:rFonts w:ascii="Calibri" w:hAnsi="Calibri" w:cs="Calibri"/>
          <w:sz w:val="12"/>
          <w:szCs w:val="12"/>
        </w:rPr>
      </w:pPr>
    </w:p>
    <w:p w14:paraId="6D927CDC" w14:textId="025CE836" w:rsidR="00D9083A" w:rsidRPr="00FD3975" w:rsidRDefault="00D9083A" w:rsidP="002D475A">
      <w:pPr>
        <w:pStyle w:val="Heading2"/>
        <w:shd w:val="clear" w:color="auto" w:fill="00558C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83A" w14:paraId="76AE852E" w14:textId="77777777" w:rsidTr="001E236F">
        <w:trPr>
          <w:trHeight w:val="2835"/>
        </w:trPr>
        <w:tc>
          <w:tcPr>
            <w:tcW w:w="9350" w:type="dxa"/>
          </w:tcPr>
          <w:p w14:paraId="4FC5CB16" w14:textId="13EA0338" w:rsidR="7B57CD94" w:rsidRPr="001E236F" w:rsidRDefault="002D475A" w:rsidP="7B57CD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31CF2">
              <w:rPr>
                <w:b/>
                <w:bCs/>
                <w:sz w:val="16"/>
                <w:szCs w:val="16"/>
                <w:lang w:val="en-US"/>
              </w:rPr>
              <w:t>Sample:</w:t>
            </w:r>
          </w:p>
          <w:p w14:paraId="34028EBC" w14:textId="09728082" w:rsidR="0E101E56" w:rsidRDefault="2671170F" w:rsidP="7B57CD94">
            <w:pPr>
              <w:rPr>
                <w:rFonts w:ascii="Calibri" w:eastAsia="Calibri" w:hAnsi="Calibri" w:cs="Calibri"/>
                <w:lang w:val="en-US"/>
              </w:rPr>
            </w:pPr>
            <w:r w:rsidRPr="00A31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[Business Name]</w:t>
            </w:r>
            <w:r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has developed this Workplace COVID-19 Prevention Plan which represents the standards we must meet based on </w:t>
            </w:r>
            <w:r w:rsidR="00A31CF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directives and </w:t>
            </w:r>
            <w:r w:rsidR="00C8265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requirements </w:t>
            </w:r>
            <w:r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from Nova Scotia Public Health. This plan is a living document that will evolve based on our commitment to the health and safety of our employees, customers</w:t>
            </w:r>
            <w:r w:rsidR="00AE34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</w:t>
            </w:r>
            <w:r w:rsidR="006E4D62"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clients</w:t>
            </w:r>
            <w:r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and visitors</w:t>
            </w:r>
            <w:r w:rsidR="00A31CF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,</w:t>
            </w:r>
            <w:r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and </w:t>
            </w:r>
            <w:r w:rsidR="00A31CF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in accordance with</w:t>
            </w:r>
            <w:r w:rsidRPr="3ED3F9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direction and advice from Public Health.</w:t>
            </w:r>
          </w:p>
          <w:p w14:paraId="12437FF8" w14:textId="4311C985" w:rsidR="7B57CD94" w:rsidRDefault="7B57CD94" w:rsidP="7B57CD94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  <w:p w14:paraId="18BAAC7A" w14:textId="7D321E8D" w:rsidR="008D500D" w:rsidRDefault="00D9083A" w:rsidP="5DFDC9AE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Maintaining operations, returning employees to the </w:t>
            </w:r>
            <w:r w:rsidR="00B20340"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workplace,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and resuming operations during and after the COVID-19 pandemic is not as simple as announcing a reopening or a return-to-the-workplace date and carrying on business as usual. As an organization, we have made a commitment to health and safety.</w:t>
            </w:r>
          </w:p>
          <w:p w14:paraId="2257AF73" w14:textId="77777777" w:rsidR="008D500D" w:rsidRDefault="008D500D" w:rsidP="5DFDC9AE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  <w:p w14:paraId="07522DAA" w14:textId="7869BE03" w:rsidR="008D500D" w:rsidRPr="00C82655" w:rsidRDefault="00D9083A" w:rsidP="5DFDC9AE">
            <w:pP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When we care for </w:t>
            </w:r>
            <w:r w:rsidR="008D500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our employees,</w:t>
            </w:r>
            <w:r w:rsidR="00932271"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customers</w:t>
            </w:r>
            <w:r w:rsidR="008D500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/clients and visitors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, it is reflected in how they care for themselves</w:t>
            </w:r>
            <w:r w:rsidR="008D500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and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="1E8383E9" w:rsidRPr="4BC272C6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those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they </w:t>
            </w:r>
            <w:r w:rsidR="00822301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interact with</w:t>
            </w:r>
            <w:r w:rsidR="008D500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="00822301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and</w:t>
            </w:r>
            <w:r w:rsidR="008D500D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serve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. Our employees</w:t>
            </w:r>
            <w:r w:rsidR="00822301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,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c</w:t>
            </w:r>
            <w:r w:rsidR="00C150E2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ustomers/clients</w:t>
            </w:r>
            <w:r w:rsidR="00822301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and visitors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may have </w:t>
            </w:r>
            <w:r w:rsidR="00E14E90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concerns about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returning to work or </w:t>
            </w:r>
            <w:r w:rsidR="3BD1B548" w:rsidRPr="62D2C46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visit</w:t>
            </w:r>
            <w:r w:rsidR="7EE3A4C8" w:rsidRPr="62D2C46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ing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our </w:t>
            </w:r>
            <w:r w:rsidR="00E14E90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premises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. Preparing for and communicating</w:t>
            </w:r>
            <w:r w:rsidRPr="7EF73AD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="7C3FBED5" w:rsidRPr="7EF73AD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our commitment to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="4ABC3597" w:rsidRPr="38FC0B6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safety </w:t>
            </w:r>
            <w:r w:rsidR="7CF2C87B" w:rsidRPr="7EF73ADE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and the</w:t>
            </w:r>
            <w:r w:rsidR="4ABC3597" w:rsidRPr="2498315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precautions </w:t>
            </w:r>
            <w:r w:rsidR="4C9B3B0E" w:rsidRPr="7B2E5BE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we are taking</w:t>
            </w:r>
            <w:r w:rsidR="4ABC3597" w:rsidRPr="7B2E5BE7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will </w:t>
            </w:r>
            <w:r w:rsidR="343431CE" w:rsidRPr="21612D29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help to </w:t>
            </w:r>
            <w:r w:rsidR="00731371" w:rsidRPr="21612D29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alleviate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r w:rsidR="544D0621" w:rsidRPr="03C45989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concerns 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and increase confidence in </w:t>
            </w:r>
            <w:r w:rsidR="00731371"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our business </w:t>
            </w:r>
            <w:r w:rsidRPr="002D475A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and operations. </w:t>
            </w:r>
          </w:p>
        </w:tc>
      </w:tr>
    </w:tbl>
    <w:p w14:paraId="582DA762" w14:textId="4FFBF593" w:rsidR="5DFDC9AE" w:rsidRDefault="5DFDC9AE">
      <w:pPr>
        <w:rPr>
          <w:sz w:val="16"/>
          <w:szCs w:val="16"/>
        </w:rPr>
      </w:pPr>
    </w:p>
    <w:p w14:paraId="5AA0D747" w14:textId="05483286" w:rsidR="00932271" w:rsidRPr="00FD3975" w:rsidRDefault="00AD4A7C" w:rsidP="002D475A">
      <w:pPr>
        <w:pStyle w:val="Heading2"/>
        <w:shd w:val="clear" w:color="auto" w:fill="00558C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Plan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271" w14:paraId="54415D9E" w14:textId="77777777" w:rsidTr="004B69F4">
        <w:trPr>
          <w:trHeight w:val="3118"/>
        </w:trPr>
        <w:tc>
          <w:tcPr>
            <w:tcW w:w="9350" w:type="dxa"/>
          </w:tcPr>
          <w:p w14:paraId="676F98B4" w14:textId="261E3BBB" w:rsidR="00932271" w:rsidRDefault="004B69F4" w:rsidP="5DFDC9A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You</w:t>
            </w:r>
            <w:r w:rsidR="003A6C04">
              <w:rPr>
                <w:i/>
                <w:iCs/>
                <w:sz w:val="16"/>
                <w:szCs w:val="16"/>
              </w:rPr>
              <w:t>r</w:t>
            </w:r>
            <w:r>
              <w:rPr>
                <w:i/>
                <w:iCs/>
                <w:sz w:val="16"/>
                <w:szCs w:val="16"/>
              </w:rPr>
              <w:t xml:space="preserve"> b</w:t>
            </w:r>
            <w:r w:rsidR="00932271" w:rsidRPr="5DFDC9AE">
              <w:rPr>
                <w:i/>
                <w:iCs/>
                <w:sz w:val="16"/>
                <w:szCs w:val="16"/>
              </w:rPr>
              <w:t xml:space="preserve">usiness should develop a taskforce or team to lead the development of </w:t>
            </w:r>
            <w:r w:rsidR="001E236F">
              <w:rPr>
                <w:i/>
                <w:iCs/>
                <w:sz w:val="16"/>
                <w:szCs w:val="16"/>
              </w:rPr>
              <w:t>this</w:t>
            </w:r>
            <w:r w:rsidR="00932271" w:rsidRPr="5DFDC9AE">
              <w:rPr>
                <w:i/>
                <w:iCs/>
                <w:sz w:val="16"/>
                <w:szCs w:val="16"/>
              </w:rPr>
              <w:t xml:space="preserve"> COVID-19 </w:t>
            </w:r>
            <w:r w:rsidR="3B374E55" w:rsidRPr="333D2062">
              <w:rPr>
                <w:i/>
                <w:iCs/>
                <w:sz w:val="16"/>
                <w:szCs w:val="16"/>
              </w:rPr>
              <w:t>P</w:t>
            </w:r>
            <w:r w:rsidR="00932271" w:rsidRPr="5DFDC9AE">
              <w:rPr>
                <w:i/>
                <w:iCs/>
                <w:sz w:val="16"/>
                <w:szCs w:val="16"/>
              </w:rPr>
              <w:t>revention Pla</w:t>
            </w:r>
            <w:r w:rsidR="009A1E7B">
              <w:rPr>
                <w:i/>
                <w:iCs/>
                <w:sz w:val="16"/>
                <w:szCs w:val="16"/>
              </w:rPr>
              <w:t xml:space="preserve">n and </w:t>
            </w:r>
            <w:r w:rsidR="00683432">
              <w:rPr>
                <w:i/>
                <w:iCs/>
                <w:sz w:val="16"/>
                <w:szCs w:val="16"/>
              </w:rPr>
              <w:t>keep it curren</w:t>
            </w:r>
            <w:r w:rsidR="00362DCD">
              <w:rPr>
                <w:i/>
                <w:iCs/>
                <w:sz w:val="16"/>
                <w:szCs w:val="16"/>
              </w:rPr>
              <w:t xml:space="preserve">t. </w:t>
            </w:r>
            <w:r w:rsidR="00932271" w:rsidRPr="5DFDC9AE">
              <w:rPr>
                <w:i/>
                <w:iCs/>
                <w:sz w:val="16"/>
                <w:szCs w:val="16"/>
              </w:rPr>
              <w:t xml:space="preserve">If applicable, have members from across departments </w:t>
            </w:r>
            <w:r w:rsidR="00362DCD">
              <w:rPr>
                <w:i/>
                <w:iCs/>
                <w:sz w:val="16"/>
                <w:szCs w:val="16"/>
              </w:rPr>
              <w:t xml:space="preserve">and from management </w:t>
            </w:r>
            <w:r w:rsidR="003338DB">
              <w:rPr>
                <w:i/>
                <w:iCs/>
                <w:sz w:val="16"/>
                <w:szCs w:val="16"/>
              </w:rPr>
              <w:t>and staff</w:t>
            </w:r>
            <w:r w:rsidR="00C1263C">
              <w:rPr>
                <w:i/>
                <w:iCs/>
                <w:sz w:val="16"/>
                <w:szCs w:val="16"/>
              </w:rPr>
              <w:t xml:space="preserve"> </w:t>
            </w:r>
            <w:r w:rsidR="00932271" w:rsidRPr="5DFDC9AE">
              <w:rPr>
                <w:i/>
                <w:iCs/>
                <w:sz w:val="16"/>
                <w:szCs w:val="16"/>
              </w:rPr>
              <w:t xml:space="preserve">to provide a diverse range of perspectives. </w:t>
            </w:r>
          </w:p>
          <w:p w14:paraId="5BDB7893" w14:textId="77777777" w:rsidR="002D475A" w:rsidRDefault="002D475A" w:rsidP="5DFDC9AE">
            <w:pPr>
              <w:rPr>
                <w:i/>
                <w:iCs/>
                <w:sz w:val="16"/>
                <w:szCs w:val="16"/>
              </w:rPr>
            </w:pPr>
          </w:p>
          <w:p w14:paraId="3F423065" w14:textId="77777777" w:rsidR="00932271" w:rsidRDefault="00932271" w:rsidP="00644B72">
            <w:pPr>
              <w:rPr>
                <w:i/>
                <w:sz w:val="16"/>
                <w:szCs w:val="16"/>
              </w:rPr>
            </w:pPr>
            <w:r w:rsidRPr="00A36280">
              <w:rPr>
                <w:bCs/>
                <w:i/>
                <w:sz w:val="16"/>
                <w:szCs w:val="16"/>
              </w:rPr>
              <w:t>Considerations: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694767F5" w14:textId="77777777" w:rsidR="00932271" w:rsidRDefault="00932271" w:rsidP="5DFDC9A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Who is included in the taskforce or team?</w:t>
            </w:r>
          </w:p>
          <w:p w14:paraId="1DE3C897" w14:textId="46930A1E" w:rsidR="00C1263C" w:rsidRDefault="00C1263C" w:rsidP="5DFDC9A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How will decisions be made and approved for the plan?</w:t>
            </w:r>
          </w:p>
          <w:p w14:paraId="736C16F7" w14:textId="24A45D81" w:rsidR="00932271" w:rsidRPr="009F5865" w:rsidRDefault="00932271" w:rsidP="5DFDC9A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Who will be responsible for ensuring staff, customers</w:t>
            </w:r>
            <w:r w:rsidR="00AE34CA">
              <w:rPr>
                <w:i/>
                <w:iCs/>
                <w:sz w:val="16"/>
                <w:szCs w:val="16"/>
              </w:rPr>
              <w:t>/clients</w:t>
            </w:r>
            <w:r w:rsidRPr="5DFDC9AE">
              <w:rPr>
                <w:i/>
                <w:iCs/>
                <w:sz w:val="16"/>
                <w:szCs w:val="16"/>
              </w:rPr>
              <w:t>, and visitors are following your precautions and policies?</w:t>
            </w:r>
          </w:p>
          <w:p w14:paraId="50FB5038" w14:textId="1F685B05" w:rsidR="00A31CF2" w:rsidRPr="004B69F4" w:rsidRDefault="00932271" w:rsidP="004B69F4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How will the team keep themselves updated with changing guidelines from government</w:t>
            </w:r>
            <w:r w:rsidR="003747CF">
              <w:rPr>
                <w:i/>
                <w:iCs/>
                <w:sz w:val="16"/>
                <w:szCs w:val="16"/>
              </w:rPr>
              <w:t xml:space="preserve"> so the plan </w:t>
            </w:r>
            <w:r w:rsidR="003B7E59">
              <w:rPr>
                <w:i/>
                <w:iCs/>
                <w:sz w:val="16"/>
                <w:szCs w:val="16"/>
              </w:rPr>
              <w:t xml:space="preserve">can be </w:t>
            </w:r>
            <w:r w:rsidR="4DAB5A2C" w:rsidRPr="333D2062">
              <w:rPr>
                <w:i/>
                <w:iCs/>
                <w:sz w:val="16"/>
                <w:szCs w:val="16"/>
              </w:rPr>
              <w:t>kept up to date</w:t>
            </w:r>
            <w:r w:rsidRPr="5DFDC9AE">
              <w:rPr>
                <w:i/>
                <w:iCs/>
                <w:sz w:val="16"/>
                <w:szCs w:val="16"/>
              </w:rPr>
              <w:t>?</w:t>
            </w:r>
          </w:p>
        </w:tc>
      </w:tr>
    </w:tbl>
    <w:p w14:paraId="5ABF0D0A" w14:textId="77777777" w:rsidR="00A2731F" w:rsidRPr="00FD3975" w:rsidRDefault="00A2731F" w:rsidP="004B69F4">
      <w:pPr>
        <w:pStyle w:val="Heading2"/>
        <w:shd w:val="clear" w:color="auto" w:fill="00558C"/>
        <w:rPr>
          <w:rFonts w:ascii="Calibri" w:hAnsi="Calibri"/>
        </w:rPr>
      </w:pPr>
      <w:r w:rsidRPr="5DFDC9AE">
        <w:rPr>
          <w:rFonts w:ascii="Calibri" w:hAnsi="Calibri"/>
        </w:rPr>
        <w:lastRenderedPageBreak/>
        <w:t>Employee Health and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31F" w14:paraId="77673D64" w14:textId="77777777" w:rsidTr="004B69F4">
        <w:trPr>
          <w:trHeight w:val="3685"/>
        </w:trPr>
        <w:tc>
          <w:tcPr>
            <w:tcW w:w="9350" w:type="dxa"/>
          </w:tcPr>
          <w:p w14:paraId="6E640FEC" w14:textId="1A575D79" w:rsidR="00A2731F" w:rsidRDefault="004B69F4" w:rsidP="00A137F0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Your b</w:t>
            </w:r>
            <w:r w:rsidR="00A2731F" w:rsidRPr="3ED3F94A">
              <w:rPr>
                <w:i/>
                <w:iCs/>
                <w:sz w:val="16"/>
                <w:szCs w:val="16"/>
              </w:rPr>
              <w:t>usinesses should develop policies for any employees displaying symptoms of COVID-19 which must be clearly communicated to all staff. Staff should self-monitor for symptoms and a clear procedure should be in place in case an employee has symptoms or has been exposed to COVID-19.</w:t>
            </w:r>
          </w:p>
          <w:p w14:paraId="0FC3C207" w14:textId="77777777" w:rsidR="00A2731F" w:rsidRDefault="00A2731F" w:rsidP="00A137F0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3F75298" w14:textId="01797970" w:rsidR="00A2731F" w:rsidRPr="00327829" w:rsidRDefault="00A2731F" w:rsidP="00A137F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Considerations</w:t>
            </w:r>
            <w:r w:rsidR="007935B7">
              <w:rPr>
                <w:i/>
                <w:iCs/>
                <w:sz w:val="16"/>
                <w:szCs w:val="16"/>
              </w:rPr>
              <w:t>:</w:t>
            </w:r>
          </w:p>
          <w:p w14:paraId="22287912" w14:textId="2C2BD7FD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What self-monitoring protocol</w:t>
            </w:r>
            <w:r w:rsidR="00AE34CA">
              <w:rPr>
                <w:i/>
                <w:iCs/>
                <w:sz w:val="16"/>
                <w:szCs w:val="16"/>
              </w:rPr>
              <w:t>(s)</w:t>
            </w:r>
            <w:r w:rsidRPr="5DFDC9AE">
              <w:rPr>
                <w:i/>
                <w:iCs/>
                <w:sz w:val="16"/>
                <w:szCs w:val="16"/>
              </w:rPr>
              <w:t xml:space="preserve"> will employees follow? (Sample in Appendix A)</w:t>
            </w:r>
          </w:p>
          <w:p w14:paraId="05B977F1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How will you provide education, training, and communication of self-monitoring of symptoms? </w:t>
            </w:r>
          </w:p>
          <w:p w14:paraId="373B0835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 xml:space="preserve">How will you be aware of symptoms in </w:t>
            </w:r>
            <w:r>
              <w:rPr>
                <w:i/>
                <w:iCs/>
                <w:sz w:val="16"/>
                <w:szCs w:val="16"/>
              </w:rPr>
              <w:t>employees and</w:t>
            </w:r>
            <w:r w:rsidRPr="3ED3F94A">
              <w:rPr>
                <w:i/>
                <w:iCs/>
                <w:sz w:val="16"/>
                <w:szCs w:val="16"/>
              </w:rPr>
              <w:t xml:space="preserve"> customers/clients</w:t>
            </w:r>
            <w:r>
              <w:rPr>
                <w:i/>
                <w:iCs/>
                <w:sz w:val="16"/>
                <w:szCs w:val="16"/>
              </w:rPr>
              <w:t xml:space="preserve"> and visitors</w:t>
            </w:r>
            <w:r w:rsidRPr="3ED3F94A">
              <w:rPr>
                <w:i/>
                <w:iCs/>
                <w:sz w:val="16"/>
                <w:szCs w:val="16"/>
              </w:rPr>
              <w:t xml:space="preserve">? </w:t>
            </w:r>
          </w:p>
          <w:p w14:paraId="6EB6A0CF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What personal protective equipment (PPE) will be required or optional for staff (masks and gloves)?</w:t>
            </w:r>
          </w:p>
          <w:p w14:paraId="6F4410F2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Will you install any protective equipment like plexiglass dividers?</w:t>
            </w:r>
          </w:p>
          <w:p w14:paraId="214AF58C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What </w:t>
            </w:r>
            <w:r w:rsidRPr="00B41F56">
              <w:rPr>
                <w:i/>
                <w:iCs/>
                <w:sz w:val="16"/>
                <w:szCs w:val="16"/>
              </w:rPr>
              <w:t>policies</w:t>
            </w:r>
            <w:r>
              <w:rPr>
                <w:i/>
                <w:iCs/>
                <w:sz w:val="16"/>
                <w:szCs w:val="16"/>
              </w:rPr>
              <w:t xml:space="preserve"> are in place to</w:t>
            </w:r>
            <w:r w:rsidRPr="00B41F56">
              <w:rPr>
                <w:i/>
                <w:iCs/>
                <w:sz w:val="16"/>
                <w:szCs w:val="16"/>
              </w:rPr>
              <w:t xml:space="preserve"> encourage staff members to stay home when ill</w:t>
            </w:r>
            <w:r>
              <w:rPr>
                <w:i/>
                <w:iCs/>
                <w:sz w:val="16"/>
                <w:szCs w:val="16"/>
              </w:rPr>
              <w:t xml:space="preserve"> or</w:t>
            </w:r>
            <w:r w:rsidRPr="00B41F56">
              <w:rPr>
                <w:i/>
                <w:iCs/>
                <w:sz w:val="16"/>
                <w:szCs w:val="16"/>
              </w:rPr>
              <w:t xml:space="preserve"> in quarantine</w:t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B41F56">
              <w:rPr>
                <w:i/>
                <w:iCs/>
                <w:sz w:val="16"/>
                <w:szCs w:val="16"/>
              </w:rPr>
              <w:t>self-isolation</w:t>
            </w:r>
            <w:r>
              <w:rPr>
                <w:i/>
                <w:iCs/>
                <w:sz w:val="16"/>
                <w:szCs w:val="16"/>
              </w:rPr>
              <w:t>?</w:t>
            </w:r>
          </w:p>
          <w:p w14:paraId="53BAC969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00B41F56">
              <w:rPr>
                <w:i/>
                <w:iCs/>
                <w:sz w:val="16"/>
                <w:szCs w:val="16"/>
              </w:rPr>
              <w:t>What is your response plan for staff who come to work with symptoms?</w:t>
            </w:r>
          </w:p>
          <w:p w14:paraId="01A09815" w14:textId="77777777" w:rsidR="00A2731F" w:rsidRDefault="00A2731F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Do you have updated contact information for staff so that they can be notified in the event of a known exposure? </w:t>
            </w:r>
          </w:p>
          <w:p w14:paraId="676A6310" w14:textId="49D1B874" w:rsidR="00020788" w:rsidRPr="004B69F4" w:rsidRDefault="00020788" w:rsidP="00A137F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When </w:t>
            </w:r>
            <w:r w:rsidR="007935B7">
              <w:rPr>
                <w:i/>
                <w:iCs/>
                <w:sz w:val="16"/>
                <w:szCs w:val="16"/>
              </w:rPr>
              <w:t xml:space="preserve">should employees </w:t>
            </w:r>
            <w:r>
              <w:rPr>
                <w:i/>
                <w:iCs/>
                <w:sz w:val="16"/>
                <w:szCs w:val="16"/>
              </w:rPr>
              <w:t xml:space="preserve">use </w:t>
            </w:r>
            <w:r w:rsidR="007935B7">
              <w:rPr>
                <w:i/>
                <w:iCs/>
                <w:sz w:val="16"/>
                <w:szCs w:val="16"/>
              </w:rPr>
              <w:t xml:space="preserve">the </w:t>
            </w:r>
            <w:r>
              <w:rPr>
                <w:i/>
                <w:iCs/>
                <w:sz w:val="16"/>
                <w:szCs w:val="16"/>
              </w:rPr>
              <w:t>811-assessment tool</w:t>
            </w:r>
            <w:r w:rsidR="007935B7">
              <w:rPr>
                <w:i/>
                <w:iCs/>
                <w:sz w:val="16"/>
                <w:szCs w:val="16"/>
              </w:rPr>
              <w:t>?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hyperlink r:id="rId13" w:history="1">
              <w:r w:rsidRPr="00160482">
                <w:rPr>
                  <w:rStyle w:val="Hyperlink"/>
                  <w:i/>
                  <w:iCs/>
                  <w:sz w:val="16"/>
                  <w:szCs w:val="16"/>
                </w:rPr>
                <w:t>https://novascotia.ca/coronavirus/when-to-seek-help/</w:t>
              </w:r>
            </w:hyperlink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21DA9CD3" w14:textId="77777777" w:rsidR="00A2731F" w:rsidRPr="002D475A" w:rsidRDefault="00A2731F" w:rsidP="004A522E">
      <w:pPr>
        <w:rPr>
          <w:rFonts w:ascii="Calibri" w:hAnsi="Calibri" w:cs="Calibri"/>
          <w:sz w:val="16"/>
          <w:szCs w:val="16"/>
        </w:rPr>
      </w:pPr>
    </w:p>
    <w:p w14:paraId="7690D0BF" w14:textId="7FD59F25" w:rsidR="004A522E" w:rsidRPr="00FD3975" w:rsidRDefault="00311B20" w:rsidP="002D475A">
      <w:pPr>
        <w:pStyle w:val="Heading2"/>
        <w:shd w:val="clear" w:color="auto" w:fill="00558C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Physical</w:t>
      </w:r>
      <w:r w:rsidR="004A522E">
        <w:rPr>
          <w:rFonts w:ascii="Calibri" w:hAnsi="Calibri"/>
          <w:szCs w:val="22"/>
        </w:rPr>
        <w:t xml:space="preserve"> Distancing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20B9" w14:paraId="2965CFF7" w14:textId="77777777" w:rsidTr="004B69F4">
        <w:trPr>
          <w:trHeight w:val="3685"/>
        </w:trPr>
        <w:tc>
          <w:tcPr>
            <w:tcW w:w="9350" w:type="dxa"/>
          </w:tcPr>
          <w:p w14:paraId="0B98882E" w14:textId="0D7BD6D5" w:rsidR="00327829" w:rsidRDefault="00EA5A67" w:rsidP="5DFDC9A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According to the NS </w:t>
            </w:r>
            <w:r w:rsidR="009543CA">
              <w:rPr>
                <w:i/>
                <w:iCs/>
                <w:sz w:val="16"/>
                <w:szCs w:val="16"/>
              </w:rPr>
              <w:t>Health Protection Act Order</w:t>
            </w:r>
            <w:r w:rsidR="007935B7">
              <w:rPr>
                <w:i/>
                <w:iCs/>
                <w:sz w:val="16"/>
                <w:szCs w:val="16"/>
              </w:rPr>
              <w:t>,</w:t>
            </w:r>
            <w:r w:rsidR="009D72BD">
              <w:rPr>
                <w:i/>
                <w:iCs/>
                <w:sz w:val="16"/>
                <w:szCs w:val="16"/>
              </w:rPr>
              <w:t xml:space="preserve"> dated </w:t>
            </w:r>
            <w:r w:rsidR="00B72F49">
              <w:rPr>
                <w:i/>
                <w:iCs/>
                <w:sz w:val="16"/>
                <w:szCs w:val="16"/>
              </w:rPr>
              <w:t xml:space="preserve">June 3, 2020, </w:t>
            </w:r>
            <w:r w:rsidR="00AE34CA">
              <w:rPr>
                <w:i/>
                <w:iCs/>
                <w:sz w:val="16"/>
                <w:szCs w:val="16"/>
              </w:rPr>
              <w:t>b</w:t>
            </w:r>
            <w:r w:rsidR="475AD245" w:rsidRPr="5DFDC9AE">
              <w:rPr>
                <w:i/>
                <w:iCs/>
                <w:sz w:val="16"/>
                <w:szCs w:val="16"/>
              </w:rPr>
              <w:t>usiness</w:t>
            </w:r>
            <w:r w:rsidR="0410BBCB" w:rsidRPr="5DFDC9AE">
              <w:rPr>
                <w:i/>
                <w:iCs/>
                <w:sz w:val="16"/>
                <w:szCs w:val="16"/>
              </w:rPr>
              <w:t>es</w:t>
            </w:r>
            <w:r w:rsidR="475AD245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209FB2DE" w:rsidRPr="5DFDC9AE">
              <w:rPr>
                <w:i/>
                <w:iCs/>
                <w:sz w:val="16"/>
                <w:szCs w:val="16"/>
              </w:rPr>
              <w:t>must</w:t>
            </w:r>
            <w:r w:rsidR="475AD245" w:rsidRPr="5DFDC9AE">
              <w:rPr>
                <w:i/>
                <w:iCs/>
                <w:sz w:val="16"/>
                <w:szCs w:val="16"/>
              </w:rPr>
              <w:t xml:space="preserve"> maintain a</w:t>
            </w:r>
            <w:r w:rsidR="209FB2DE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209FB2DE" w:rsidRPr="00C82655">
              <w:rPr>
                <w:i/>
                <w:iCs/>
                <w:sz w:val="16"/>
                <w:szCs w:val="16"/>
              </w:rPr>
              <w:t>physical</w:t>
            </w:r>
            <w:r w:rsidR="475AD245" w:rsidRPr="00C82655">
              <w:rPr>
                <w:i/>
                <w:iCs/>
                <w:sz w:val="16"/>
                <w:szCs w:val="16"/>
              </w:rPr>
              <w:t xml:space="preserve"> distance of 2 </w:t>
            </w:r>
            <w:r w:rsidR="3A66B6C6" w:rsidRPr="00C82655">
              <w:rPr>
                <w:i/>
                <w:iCs/>
                <w:sz w:val="16"/>
                <w:szCs w:val="16"/>
              </w:rPr>
              <w:t>metre</w:t>
            </w:r>
            <w:r w:rsidR="5DE60D29" w:rsidRPr="00C82655">
              <w:rPr>
                <w:i/>
                <w:iCs/>
                <w:sz w:val="16"/>
                <w:szCs w:val="16"/>
              </w:rPr>
              <w:t>s</w:t>
            </w:r>
            <w:r w:rsidR="475AD245" w:rsidRPr="00C82655">
              <w:rPr>
                <w:i/>
                <w:iCs/>
                <w:sz w:val="16"/>
                <w:szCs w:val="16"/>
              </w:rPr>
              <w:t xml:space="preserve">/6 feet between employees, </w:t>
            </w:r>
            <w:r w:rsidR="00AE34CA">
              <w:rPr>
                <w:i/>
                <w:iCs/>
                <w:sz w:val="16"/>
                <w:szCs w:val="16"/>
              </w:rPr>
              <w:t>customers/</w:t>
            </w:r>
            <w:r w:rsidR="475AD245" w:rsidRPr="00C82655">
              <w:rPr>
                <w:i/>
                <w:iCs/>
                <w:sz w:val="16"/>
                <w:szCs w:val="16"/>
              </w:rPr>
              <w:t>clients, suppliers</w:t>
            </w:r>
            <w:r w:rsidR="00244875" w:rsidRPr="00C82655">
              <w:rPr>
                <w:i/>
                <w:iCs/>
                <w:sz w:val="16"/>
                <w:szCs w:val="16"/>
              </w:rPr>
              <w:t xml:space="preserve"> or others who</w:t>
            </w:r>
            <w:r w:rsidR="007B3CDE" w:rsidRPr="00C82655">
              <w:rPr>
                <w:i/>
                <w:iCs/>
                <w:sz w:val="16"/>
                <w:szCs w:val="16"/>
              </w:rPr>
              <w:t xml:space="preserve"> enter your premises</w:t>
            </w:r>
            <w:r w:rsidR="3B58F33C" w:rsidRPr="00C82655">
              <w:rPr>
                <w:i/>
                <w:iCs/>
                <w:sz w:val="16"/>
                <w:szCs w:val="16"/>
              </w:rPr>
              <w:t xml:space="preserve"> except for these </w:t>
            </w:r>
            <w:hyperlink r:id="rId14" w:anchor="not-required-to-close" w:history="1">
              <w:r w:rsidR="3B58F33C" w:rsidRPr="00C82655">
                <w:rPr>
                  <w:rStyle w:val="Hyperlink"/>
                  <w:i/>
                  <w:iCs/>
                  <w:sz w:val="16"/>
                  <w:szCs w:val="16"/>
                </w:rPr>
                <w:t>exempt employers</w:t>
              </w:r>
            </w:hyperlink>
            <w:r w:rsidR="00C82655" w:rsidRPr="00C82655">
              <w:rPr>
                <w:sz w:val="16"/>
                <w:szCs w:val="16"/>
              </w:rPr>
              <w:t xml:space="preserve">. </w:t>
            </w:r>
            <w:r w:rsidR="475AD245" w:rsidRPr="00C82655">
              <w:rPr>
                <w:i/>
                <w:iCs/>
                <w:sz w:val="16"/>
                <w:szCs w:val="16"/>
              </w:rPr>
              <w:t xml:space="preserve">If you can’t maintain social distancing because of the physical size of your business, you must </w:t>
            </w:r>
            <w:r w:rsidR="00932271" w:rsidRPr="00C82655">
              <w:rPr>
                <w:i/>
                <w:iCs/>
                <w:sz w:val="16"/>
                <w:szCs w:val="16"/>
              </w:rPr>
              <w:t>take additional protective measures and must</w:t>
            </w:r>
            <w:r w:rsidR="00932271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475AD245" w:rsidRPr="5DFDC9AE">
              <w:rPr>
                <w:i/>
                <w:iCs/>
                <w:sz w:val="16"/>
                <w:szCs w:val="16"/>
              </w:rPr>
              <w:t>limit the number of customers</w:t>
            </w:r>
            <w:r w:rsidR="007935B7">
              <w:rPr>
                <w:i/>
                <w:iCs/>
                <w:sz w:val="16"/>
                <w:szCs w:val="16"/>
              </w:rPr>
              <w:t>/</w:t>
            </w:r>
            <w:r w:rsidR="475AD245" w:rsidRPr="5DFDC9AE">
              <w:rPr>
                <w:i/>
                <w:iCs/>
                <w:sz w:val="16"/>
                <w:szCs w:val="16"/>
              </w:rPr>
              <w:t>clients to the 10-person gathering limit.</w:t>
            </w:r>
            <w:r w:rsidR="209FB2DE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007935B7">
              <w:rPr>
                <w:i/>
                <w:iCs/>
                <w:sz w:val="16"/>
                <w:szCs w:val="16"/>
              </w:rPr>
              <w:t>Get m</w:t>
            </w:r>
            <w:r w:rsidR="62690339" w:rsidRPr="5DFDC9AE">
              <w:rPr>
                <w:i/>
                <w:iCs/>
                <w:sz w:val="16"/>
                <w:szCs w:val="16"/>
              </w:rPr>
              <w:t xml:space="preserve">ore information on </w:t>
            </w:r>
            <w:hyperlink r:id="rId15" w:anchor="workplaces-safe">
              <w:r w:rsidR="62690339" w:rsidRPr="5DFDC9AE">
                <w:rPr>
                  <w:rStyle w:val="Hyperlink"/>
                  <w:i/>
                  <w:iCs/>
                  <w:sz w:val="16"/>
                  <w:szCs w:val="16"/>
                </w:rPr>
                <w:t>keeping workplaces safe</w:t>
              </w:r>
            </w:hyperlink>
            <w:r w:rsidR="62690339" w:rsidRPr="5DFDC9AE">
              <w:rPr>
                <w:i/>
                <w:iCs/>
                <w:sz w:val="16"/>
                <w:szCs w:val="16"/>
              </w:rPr>
              <w:t>.</w:t>
            </w:r>
          </w:p>
          <w:p w14:paraId="1AFD9E8F" w14:textId="77777777" w:rsidR="002D475A" w:rsidRDefault="002D475A" w:rsidP="5DFDC9AE">
            <w:pPr>
              <w:rPr>
                <w:i/>
                <w:iCs/>
                <w:sz w:val="16"/>
                <w:szCs w:val="16"/>
              </w:rPr>
            </w:pPr>
          </w:p>
          <w:p w14:paraId="45E97D31" w14:textId="10CC6056" w:rsidR="009620B9" w:rsidRDefault="009620B9" w:rsidP="009620B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Considerations:</w:t>
            </w:r>
          </w:p>
          <w:p w14:paraId="2974A701" w14:textId="03488183" w:rsidR="009620B9" w:rsidRPr="00E52521" w:rsidRDefault="009620B9" w:rsidP="009620B9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00E52521">
              <w:rPr>
                <w:i/>
                <w:iCs/>
                <w:sz w:val="16"/>
                <w:szCs w:val="16"/>
              </w:rPr>
              <w:t>How will you ensure people maintain 2 metres</w:t>
            </w:r>
            <w:r w:rsidR="00AE34CA">
              <w:rPr>
                <w:i/>
                <w:iCs/>
                <w:sz w:val="16"/>
                <w:szCs w:val="16"/>
              </w:rPr>
              <w:t>/6 feet</w:t>
            </w:r>
            <w:r w:rsidRPr="00E52521">
              <w:rPr>
                <w:i/>
                <w:iCs/>
                <w:sz w:val="16"/>
                <w:szCs w:val="16"/>
              </w:rPr>
              <w:t xml:space="preserve"> between each other?</w:t>
            </w:r>
            <w:r w:rsidR="00D9083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37A1E8" w14:textId="6E73B09C" w:rsidR="009620B9" w:rsidRPr="00E52521" w:rsidRDefault="475AD245" w:rsidP="5DFDC9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Do you need to maintain directional traffic flow? If so, how will this be indicated</w:t>
            </w:r>
            <w:r w:rsidR="28EF3E3F" w:rsidRPr="5DFDC9AE">
              <w:rPr>
                <w:i/>
                <w:iCs/>
                <w:sz w:val="16"/>
                <w:szCs w:val="16"/>
              </w:rPr>
              <w:t>?</w:t>
            </w:r>
          </w:p>
          <w:p w14:paraId="204B4B9A" w14:textId="77777777" w:rsidR="009620B9" w:rsidRPr="00E52521" w:rsidRDefault="009620B9" w:rsidP="009620B9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00E52521">
              <w:rPr>
                <w:i/>
                <w:iCs/>
                <w:sz w:val="16"/>
                <w:szCs w:val="16"/>
              </w:rPr>
              <w:t xml:space="preserve">How </w:t>
            </w:r>
            <w:r>
              <w:rPr>
                <w:i/>
                <w:iCs/>
                <w:sz w:val="16"/>
                <w:szCs w:val="16"/>
              </w:rPr>
              <w:t>will</w:t>
            </w:r>
            <w:r w:rsidRPr="00E52521">
              <w:rPr>
                <w:i/>
                <w:iCs/>
                <w:sz w:val="16"/>
                <w:szCs w:val="16"/>
              </w:rPr>
              <w:t xml:space="preserve"> you limit congregating in communal spaces?</w:t>
            </w:r>
          </w:p>
          <w:p w14:paraId="43BADB2B" w14:textId="4591C06E" w:rsidR="00327829" w:rsidRPr="00F0220B" w:rsidRDefault="475AD245" w:rsidP="5DFDC9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How will you limit the overall number of people in space</w:t>
            </w:r>
            <w:r w:rsidR="007935B7">
              <w:rPr>
                <w:i/>
                <w:iCs/>
                <w:sz w:val="16"/>
                <w:szCs w:val="16"/>
              </w:rPr>
              <w:t>s</w:t>
            </w:r>
            <w:r w:rsidRPr="5DFDC9AE">
              <w:rPr>
                <w:i/>
                <w:iCs/>
                <w:sz w:val="16"/>
                <w:szCs w:val="16"/>
              </w:rPr>
              <w:t>?</w:t>
            </w:r>
          </w:p>
          <w:p w14:paraId="07BA9FEA" w14:textId="0390205E" w:rsidR="00327829" w:rsidRPr="00F0220B" w:rsidRDefault="4AFF90E3" w:rsidP="5DFDC9A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Will you use floor markings to separate and direct </w:t>
            </w:r>
            <w:r w:rsidR="00BA2DFD">
              <w:rPr>
                <w:i/>
                <w:iCs/>
                <w:sz w:val="16"/>
                <w:szCs w:val="16"/>
              </w:rPr>
              <w:t xml:space="preserve">employees, </w:t>
            </w:r>
            <w:r w:rsidRPr="5DFDC9AE">
              <w:rPr>
                <w:i/>
                <w:iCs/>
                <w:sz w:val="16"/>
                <w:szCs w:val="16"/>
              </w:rPr>
              <w:t>customers</w:t>
            </w:r>
            <w:r w:rsidR="00C82655">
              <w:rPr>
                <w:i/>
                <w:iCs/>
                <w:sz w:val="16"/>
                <w:szCs w:val="16"/>
              </w:rPr>
              <w:t>/</w:t>
            </w:r>
            <w:r w:rsidR="002D475A" w:rsidRPr="5DFDC9AE">
              <w:rPr>
                <w:i/>
                <w:iCs/>
                <w:sz w:val="16"/>
                <w:szCs w:val="16"/>
              </w:rPr>
              <w:t>clients</w:t>
            </w:r>
            <w:r w:rsidR="007935B7">
              <w:rPr>
                <w:i/>
                <w:iCs/>
                <w:sz w:val="16"/>
                <w:szCs w:val="16"/>
              </w:rPr>
              <w:t>,</w:t>
            </w:r>
            <w:r w:rsidR="00C82655">
              <w:rPr>
                <w:i/>
                <w:iCs/>
                <w:sz w:val="16"/>
                <w:szCs w:val="16"/>
              </w:rPr>
              <w:t xml:space="preserve"> and visitors</w:t>
            </w:r>
            <w:r w:rsidR="002D475A" w:rsidRPr="5DFDC9AE">
              <w:rPr>
                <w:i/>
                <w:iCs/>
                <w:sz w:val="16"/>
                <w:szCs w:val="16"/>
              </w:rPr>
              <w:t>?</w:t>
            </w:r>
            <w:r w:rsidRPr="5DFDC9AE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0B34B8A" w14:textId="710C1AB6" w:rsidR="00C82655" w:rsidRPr="004B69F4" w:rsidRDefault="4AFF90E3" w:rsidP="004B69F4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Will work-stations be separated or working hours staggered? </w:t>
            </w:r>
          </w:p>
        </w:tc>
      </w:tr>
    </w:tbl>
    <w:p w14:paraId="2C2C6802" w14:textId="4293B0F1" w:rsidR="003C6BE1" w:rsidRPr="002D475A" w:rsidRDefault="003C6BE1" w:rsidP="003C6BE1">
      <w:pPr>
        <w:rPr>
          <w:sz w:val="16"/>
          <w:szCs w:val="16"/>
        </w:rPr>
      </w:pPr>
    </w:p>
    <w:p w14:paraId="60E4A872" w14:textId="2E806158" w:rsidR="005C6D8F" w:rsidRPr="00FD3975" w:rsidRDefault="005C6D8F" w:rsidP="004B69F4">
      <w:pPr>
        <w:pStyle w:val="Heading2"/>
        <w:shd w:val="clear" w:color="auto" w:fill="00558C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Cleaning and Sanitation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D8F" w14:paraId="5F2A9CC5" w14:textId="77777777" w:rsidTr="004B69F4">
        <w:trPr>
          <w:trHeight w:val="3685"/>
        </w:trPr>
        <w:tc>
          <w:tcPr>
            <w:tcW w:w="9350" w:type="dxa"/>
          </w:tcPr>
          <w:p w14:paraId="4D70E312" w14:textId="4B3678E9" w:rsidR="5E2D7C7A" w:rsidRDefault="004B69F4" w:rsidP="5DFDC9AE">
            <w:pPr>
              <w:spacing w:line="259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Your b</w:t>
            </w:r>
            <w:r w:rsidR="00311B20" w:rsidRPr="5DFDC9AE">
              <w:rPr>
                <w:i/>
                <w:iCs/>
                <w:sz w:val="16"/>
                <w:szCs w:val="16"/>
              </w:rPr>
              <w:t>usiness should e</w:t>
            </w:r>
            <w:r w:rsidR="209FB2DE" w:rsidRPr="5DFDC9AE">
              <w:rPr>
                <w:i/>
                <w:iCs/>
                <w:sz w:val="16"/>
                <w:szCs w:val="16"/>
              </w:rPr>
              <w:t>nhanc</w:t>
            </w:r>
            <w:r w:rsidR="00311B20" w:rsidRPr="5DFDC9AE">
              <w:rPr>
                <w:i/>
                <w:iCs/>
                <w:sz w:val="16"/>
                <w:szCs w:val="16"/>
              </w:rPr>
              <w:t>e</w:t>
            </w:r>
            <w:r w:rsidR="209FB2DE" w:rsidRPr="5DFDC9AE">
              <w:rPr>
                <w:i/>
                <w:iCs/>
                <w:sz w:val="16"/>
                <w:szCs w:val="16"/>
              </w:rPr>
              <w:t xml:space="preserve"> cleaning procedures and protocols </w:t>
            </w:r>
            <w:r w:rsidR="00311B20" w:rsidRPr="5DFDC9AE">
              <w:rPr>
                <w:i/>
                <w:iCs/>
                <w:sz w:val="16"/>
                <w:szCs w:val="16"/>
              </w:rPr>
              <w:t>to help</w:t>
            </w:r>
            <w:r w:rsidR="209FB2DE" w:rsidRPr="5DFDC9AE">
              <w:rPr>
                <w:i/>
                <w:iCs/>
                <w:sz w:val="16"/>
                <w:szCs w:val="16"/>
              </w:rPr>
              <w:t xml:space="preserve"> keep employees</w:t>
            </w:r>
            <w:r w:rsidR="00AE34CA">
              <w:rPr>
                <w:i/>
                <w:iCs/>
                <w:sz w:val="16"/>
                <w:szCs w:val="16"/>
              </w:rPr>
              <w:t xml:space="preserve">, </w:t>
            </w:r>
            <w:r w:rsidR="005576D6">
              <w:rPr>
                <w:i/>
                <w:iCs/>
                <w:sz w:val="16"/>
                <w:szCs w:val="16"/>
              </w:rPr>
              <w:t>customers</w:t>
            </w:r>
            <w:r w:rsidR="001C313A">
              <w:rPr>
                <w:i/>
                <w:iCs/>
                <w:sz w:val="16"/>
                <w:szCs w:val="16"/>
              </w:rPr>
              <w:t>/clients</w:t>
            </w:r>
            <w:r w:rsidR="007935B7">
              <w:rPr>
                <w:i/>
                <w:iCs/>
                <w:sz w:val="16"/>
                <w:szCs w:val="16"/>
              </w:rPr>
              <w:t>,</w:t>
            </w:r>
            <w:r w:rsidR="001C313A">
              <w:rPr>
                <w:i/>
                <w:iCs/>
                <w:sz w:val="16"/>
                <w:szCs w:val="16"/>
              </w:rPr>
              <w:t xml:space="preserve"> and visitors</w:t>
            </w:r>
            <w:r w:rsidR="005576D6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209FB2DE" w:rsidRPr="5DFDC9AE">
              <w:rPr>
                <w:i/>
                <w:iCs/>
                <w:sz w:val="16"/>
                <w:szCs w:val="16"/>
              </w:rPr>
              <w:t>safe. While cleaning products will remove visible dirt from surfaces, disinfecting products are needed to destroy bacteria and viruses</w:t>
            </w:r>
            <w:r w:rsidR="005C6D8F" w:rsidRPr="5DFDC9AE">
              <w:rPr>
                <w:i/>
                <w:iCs/>
                <w:sz w:val="16"/>
                <w:szCs w:val="16"/>
              </w:rPr>
              <w:t>.</w:t>
            </w:r>
            <w:r w:rsidR="209FB2DE" w:rsidRPr="5DFDC9AE">
              <w:rPr>
                <w:i/>
                <w:iCs/>
                <w:sz w:val="16"/>
                <w:szCs w:val="16"/>
              </w:rPr>
              <w:t xml:space="preserve"> </w:t>
            </w:r>
            <w:r w:rsidR="039ACC0E" w:rsidRPr="5DFDC9AE">
              <w:rPr>
                <w:i/>
                <w:iCs/>
                <w:sz w:val="16"/>
                <w:szCs w:val="16"/>
              </w:rPr>
              <w:t xml:space="preserve">More information on </w:t>
            </w:r>
            <w:hyperlink r:id="rId16" w:anchor="hands-clean">
              <w:r w:rsidR="039ACC0E" w:rsidRPr="5DFDC9AE">
                <w:rPr>
                  <w:rStyle w:val="Hyperlink"/>
                  <w:i/>
                  <w:iCs/>
                  <w:sz w:val="16"/>
                  <w:szCs w:val="16"/>
                </w:rPr>
                <w:t>proper handwashing</w:t>
              </w:r>
            </w:hyperlink>
            <w:r w:rsidR="039ACC0E" w:rsidRPr="5DFDC9AE">
              <w:rPr>
                <w:i/>
                <w:iCs/>
                <w:sz w:val="16"/>
                <w:szCs w:val="16"/>
              </w:rPr>
              <w:t xml:space="preserve"> and </w:t>
            </w:r>
            <w:hyperlink r:id="rId17" w:anchor="working-safely">
              <w:r w:rsidR="039ACC0E" w:rsidRPr="5DFDC9AE">
                <w:rPr>
                  <w:rStyle w:val="Hyperlink"/>
                  <w:i/>
                  <w:iCs/>
                  <w:sz w:val="16"/>
                  <w:szCs w:val="16"/>
                </w:rPr>
                <w:t>cleaning and disinfecting</w:t>
              </w:r>
            </w:hyperlink>
            <w:r w:rsidR="039ACC0E" w:rsidRPr="5DFDC9AE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26F183F9" w14:textId="77777777" w:rsidR="002D475A" w:rsidRDefault="002D475A" w:rsidP="5DFDC9AE">
            <w:pPr>
              <w:spacing w:line="259" w:lineRule="auto"/>
              <w:rPr>
                <w:i/>
                <w:iCs/>
                <w:sz w:val="16"/>
                <w:szCs w:val="16"/>
              </w:rPr>
            </w:pPr>
          </w:p>
          <w:p w14:paraId="6990F3A2" w14:textId="357C9436" w:rsidR="00932271" w:rsidRPr="00932271" w:rsidRDefault="005C6D8F" w:rsidP="0093227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Considerations:</w:t>
            </w:r>
          </w:p>
          <w:p w14:paraId="7B38F825" w14:textId="77777777" w:rsidR="00932271" w:rsidRDefault="00932271" w:rsidP="005C6D8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How will proper handwashing be encouraged? </w:t>
            </w:r>
          </w:p>
          <w:p w14:paraId="593603CF" w14:textId="2EB592C8" w:rsidR="00932271" w:rsidRDefault="00932271" w:rsidP="5DFDC9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Will hand washing reminders and instructions be posted in bathrooms and kitchen </w:t>
            </w:r>
            <w:r w:rsidR="042C5458" w:rsidRPr="5DFDC9AE">
              <w:rPr>
                <w:i/>
                <w:iCs/>
                <w:sz w:val="16"/>
                <w:szCs w:val="16"/>
              </w:rPr>
              <w:t>areas</w:t>
            </w:r>
            <w:r w:rsidRPr="5DFDC9AE">
              <w:rPr>
                <w:i/>
                <w:iCs/>
                <w:sz w:val="16"/>
                <w:szCs w:val="16"/>
              </w:rPr>
              <w:t>?</w:t>
            </w:r>
            <w:r w:rsidR="25D91639" w:rsidRPr="5DFDC9AE">
              <w:rPr>
                <w:i/>
                <w:iCs/>
                <w:sz w:val="16"/>
                <w:szCs w:val="16"/>
              </w:rPr>
              <w:t xml:space="preserve"> (Sample in Appendix B)</w:t>
            </w:r>
          </w:p>
          <w:p w14:paraId="03FF8512" w14:textId="00723518" w:rsidR="005C6D8F" w:rsidRDefault="005C6D8F" w:rsidP="5DFDC9AE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How will cleaning</w:t>
            </w:r>
            <w:r w:rsidR="00731371" w:rsidRPr="5DFDC9AE">
              <w:rPr>
                <w:i/>
                <w:iCs/>
                <w:sz w:val="16"/>
                <w:szCs w:val="16"/>
              </w:rPr>
              <w:t xml:space="preserve"> and disinfecting</w:t>
            </w:r>
            <w:r w:rsidRPr="5DFDC9AE">
              <w:rPr>
                <w:i/>
                <w:iCs/>
                <w:sz w:val="16"/>
                <w:szCs w:val="16"/>
              </w:rPr>
              <w:t xml:space="preserve"> on high touch surfaces be maintained</w:t>
            </w:r>
            <w:r w:rsidR="1412E9B3" w:rsidRPr="5DFDC9AE">
              <w:rPr>
                <w:i/>
                <w:iCs/>
                <w:sz w:val="16"/>
                <w:szCs w:val="16"/>
              </w:rPr>
              <w:t xml:space="preserve"> (countertops, door handles,</w:t>
            </w:r>
            <w:r w:rsidR="00DC04C7">
              <w:rPr>
                <w:i/>
                <w:iCs/>
                <w:sz w:val="16"/>
                <w:szCs w:val="16"/>
              </w:rPr>
              <w:t xml:space="preserve"> cash registers</w:t>
            </w:r>
            <w:r w:rsidR="00A92498">
              <w:rPr>
                <w:i/>
                <w:iCs/>
                <w:sz w:val="16"/>
                <w:szCs w:val="16"/>
              </w:rPr>
              <w:t>,</w:t>
            </w:r>
            <w:r w:rsidR="1412E9B3" w:rsidRPr="5DFDC9AE">
              <w:rPr>
                <w:i/>
                <w:iCs/>
                <w:sz w:val="16"/>
                <w:szCs w:val="16"/>
              </w:rPr>
              <w:t xml:space="preserve"> etc.)</w:t>
            </w:r>
            <w:r w:rsidRPr="5DFDC9AE">
              <w:rPr>
                <w:i/>
                <w:iCs/>
                <w:sz w:val="16"/>
                <w:szCs w:val="16"/>
              </w:rPr>
              <w:t>?</w:t>
            </w:r>
            <w:r w:rsidR="1FBEF737" w:rsidRPr="5DFDC9AE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D2AF265" w14:textId="027F0AF8" w:rsidR="005C6D8F" w:rsidRDefault="005C6D8F" w:rsidP="005C6D8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How frequent will cleaning </w:t>
            </w:r>
            <w:r w:rsidR="00327829">
              <w:rPr>
                <w:i/>
                <w:iCs/>
                <w:sz w:val="16"/>
                <w:szCs w:val="16"/>
              </w:rPr>
              <w:t xml:space="preserve">and disinfecting </w:t>
            </w:r>
            <w:r>
              <w:rPr>
                <w:i/>
                <w:iCs/>
                <w:sz w:val="16"/>
                <w:szCs w:val="16"/>
              </w:rPr>
              <w:t>take place?</w:t>
            </w:r>
          </w:p>
          <w:p w14:paraId="2E25721A" w14:textId="4A4878B1" w:rsidR="005C6D8F" w:rsidRDefault="005C6D8F" w:rsidP="005C6D8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005C6D8F">
              <w:rPr>
                <w:i/>
                <w:iCs/>
                <w:sz w:val="16"/>
                <w:szCs w:val="16"/>
              </w:rPr>
              <w:t xml:space="preserve">How will </w:t>
            </w:r>
            <w:r>
              <w:rPr>
                <w:i/>
                <w:iCs/>
                <w:sz w:val="16"/>
                <w:szCs w:val="16"/>
              </w:rPr>
              <w:t>workers be</w:t>
            </w:r>
            <w:r w:rsidRPr="005C6D8F">
              <w:rPr>
                <w:i/>
                <w:iCs/>
                <w:sz w:val="16"/>
                <w:szCs w:val="16"/>
              </w:rPr>
              <w:t xml:space="preserve"> train</w:t>
            </w:r>
            <w:r>
              <w:rPr>
                <w:i/>
                <w:iCs/>
                <w:sz w:val="16"/>
                <w:szCs w:val="16"/>
              </w:rPr>
              <w:t>ed</w:t>
            </w:r>
            <w:r w:rsidRPr="005C6D8F">
              <w:rPr>
                <w:i/>
                <w:iCs/>
                <w:sz w:val="16"/>
                <w:szCs w:val="16"/>
              </w:rPr>
              <w:t xml:space="preserve"> </w:t>
            </w:r>
            <w:r w:rsidR="00443421">
              <w:rPr>
                <w:i/>
                <w:iCs/>
                <w:sz w:val="16"/>
                <w:szCs w:val="16"/>
              </w:rPr>
              <w:t>to</w:t>
            </w:r>
            <w:r w:rsidR="00443421" w:rsidRPr="005C6D8F">
              <w:rPr>
                <w:i/>
                <w:iCs/>
                <w:sz w:val="16"/>
                <w:szCs w:val="16"/>
              </w:rPr>
              <w:t xml:space="preserve"> </w:t>
            </w:r>
            <w:r w:rsidRPr="005C6D8F">
              <w:rPr>
                <w:i/>
                <w:iCs/>
                <w:sz w:val="16"/>
                <w:szCs w:val="16"/>
              </w:rPr>
              <w:t xml:space="preserve">ensure </w:t>
            </w:r>
            <w:r>
              <w:rPr>
                <w:i/>
                <w:iCs/>
                <w:sz w:val="16"/>
                <w:szCs w:val="16"/>
              </w:rPr>
              <w:t>clean</w:t>
            </w:r>
            <w:r w:rsidRPr="005C6D8F">
              <w:rPr>
                <w:i/>
                <w:iCs/>
                <w:sz w:val="16"/>
                <w:szCs w:val="16"/>
              </w:rPr>
              <w:t xml:space="preserve"> equipment</w:t>
            </w:r>
            <w:r w:rsidR="00327829">
              <w:rPr>
                <w:i/>
                <w:iCs/>
                <w:sz w:val="16"/>
                <w:szCs w:val="16"/>
              </w:rPr>
              <w:t xml:space="preserve"> and surfaces</w:t>
            </w:r>
            <w:r w:rsidRPr="005C6D8F">
              <w:rPr>
                <w:i/>
                <w:iCs/>
                <w:sz w:val="16"/>
                <w:szCs w:val="16"/>
              </w:rPr>
              <w:t>?</w:t>
            </w:r>
          </w:p>
          <w:p w14:paraId="345C9771" w14:textId="262FE73C" w:rsidR="00A2731F" w:rsidRPr="004B69F4" w:rsidRDefault="00D9083A" w:rsidP="00A2731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What daily cleaning </w:t>
            </w:r>
            <w:r w:rsidR="00731371" w:rsidRPr="5DFDC9AE">
              <w:rPr>
                <w:i/>
                <w:iCs/>
                <w:sz w:val="16"/>
                <w:szCs w:val="16"/>
              </w:rPr>
              <w:t xml:space="preserve">and disinfecting </w:t>
            </w:r>
            <w:r w:rsidRPr="5DFDC9AE">
              <w:rPr>
                <w:i/>
                <w:iCs/>
                <w:sz w:val="16"/>
                <w:szCs w:val="16"/>
              </w:rPr>
              <w:t>responsibilities will staff have? How will they be tracked?</w:t>
            </w:r>
          </w:p>
        </w:tc>
      </w:tr>
    </w:tbl>
    <w:p w14:paraId="07D312AD" w14:textId="59E9ED06" w:rsidR="00F60148" w:rsidRDefault="60AE4785" w:rsidP="00A2731F">
      <w:pPr>
        <w:pStyle w:val="Heading2"/>
        <w:shd w:val="clear" w:color="auto" w:fill="00558C"/>
        <w:tabs>
          <w:tab w:val="center" w:pos="4680"/>
        </w:tabs>
        <w:rPr>
          <w:rFonts w:ascii="Calibri" w:hAnsi="Calibri"/>
        </w:rPr>
      </w:pPr>
      <w:r w:rsidRPr="5DFDC9AE">
        <w:rPr>
          <w:rFonts w:ascii="Calibri" w:hAnsi="Calibri"/>
        </w:rPr>
        <w:lastRenderedPageBreak/>
        <w:t>Customer</w:t>
      </w:r>
      <w:r w:rsidR="31EE8D26" w:rsidRPr="5DFDC9AE">
        <w:rPr>
          <w:rFonts w:ascii="Calibri" w:hAnsi="Calibri"/>
        </w:rPr>
        <w:t>/</w:t>
      </w:r>
      <w:r w:rsidR="17664DE1" w:rsidRPr="5DFDC9AE">
        <w:rPr>
          <w:rFonts w:ascii="Calibri" w:hAnsi="Calibri"/>
        </w:rPr>
        <w:t>Client/</w:t>
      </w:r>
      <w:r w:rsidR="31EE8D26" w:rsidRPr="5DFDC9AE">
        <w:rPr>
          <w:rFonts w:ascii="Calibri" w:hAnsi="Calibri"/>
        </w:rPr>
        <w:t>Visitor</w:t>
      </w:r>
      <w:r w:rsidRPr="5DFDC9AE">
        <w:rPr>
          <w:rFonts w:ascii="Calibri" w:hAnsi="Calibri"/>
        </w:rPr>
        <w:t xml:space="preserve"> Health and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75A" w14:paraId="390131DB" w14:textId="77777777" w:rsidTr="004B69F4">
        <w:trPr>
          <w:trHeight w:val="3685"/>
        </w:trPr>
        <w:tc>
          <w:tcPr>
            <w:tcW w:w="9350" w:type="dxa"/>
          </w:tcPr>
          <w:p w14:paraId="6E4DD6C8" w14:textId="5245F881" w:rsidR="002D475A" w:rsidRDefault="004B69F4" w:rsidP="3ED3F94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Your b</w:t>
            </w:r>
            <w:r w:rsidR="002D475A" w:rsidRPr="3ED3F94A">
              <w:rPr>
                <w:i/>
                <w:iCs/>
                <w:sz w:val="16"/>
                <w:szCs w:val="16"/>
              </w:rPr>
              <w:t>usiness should develop policies for customers</w:t>
            </w:r>
            <w:r w:rsidR="2980FEBE" w:rsidRPr="3ED3F94A">
              <w:rPr>
                <w:i/>
                <w:iCs/>
                <w:sz w:val="16"/>
                <w:szCs w:val="16"/>
              </w:rPr>
              <w:t xml:space="preserve">/clients </w:t>
            </w:r>
            <w:r w:rsidR="002D475A" w:rsidRPr="3ED3F94A">
              <w:rPr>
                <w:i/>
                <w:iCs/>
                <w:sz w:val="16"/>
                <w:szCs w:val="16"/>
              </w:rPr>
              <w:t>and visitors to ensure the</w:t>
            </w:r>
            <w:r w:rsidR="12BE201F" w:rsidRPr="3ED3F94A">
              <w:rPr>
                <w:i/>
                <w:iCs/>
                <w:sz w:val="16"/>
                <w:szCs w:val="16"/>
              </w:rPr>
              <w:t>ir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 safety and </w:t>
            </w:r>
            <w:r w:rsidR="12BE201F" w:rsidRPr="3ED3F94A">
              <w:rPr>
                <w:i/>
                <w:iCs/>
                <w:sz w:val="16"/>
                <w:szCs w:val="16"/>
              </w:rPr>
              <w:t>that of your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 employee</w:t>
            </w:r>
            <w:r w:rsidR="37D08DA2" w:rsidRPr="3ED3F94A">
              <w:rPr>
                <w:i/>
                <w:iCs/>
                <w:sz w:val="16"/>
                <w:szCs w:val="16"/>
              </w:rPr>
              <w:t>s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. Some businesses may choose to require non-medical masks be worn by </w:t>
            </w:r>
            <w:r w:rsidR="1CC4D9B4" w:rsidRPr="3ED3F94A">
              <w:rPr>
                <w:i/>
                <w:iCs/>
                <w:sz w:val="16"/>
                <w:szCs w:val="16"/>
              </w:rPr>
              <w:t>everyone</w:t>
            </w:r>
            <w:r w:rsidR="11EC1B9E" w:rsidRPr="3ED3F94A">
              <w:rPr>
                <w:i/>
                <w:iCs/>
                <w:sz w:val="16"/>
                <w:szCs w:val="16"/>
              </w:rPr>
              <w:t xml:space="preserve"> who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 enter</w:t>
            </w:r>
            <w:r w:rsidR="7B76E071" w:rsidRPr="3ED3F94A">
              <w:rPr>
                <w:i/>
                <w:iCs/>
                <w:sz w:val="16"/>
                <w:szCs w:val="16"/>
              </w:rPr>
              <w:t>s the</w:t>
            </w:r>
            <w:r w:rsidR="788D65E2" w:rsidRPr="3ED3F94A">
              <w:rPr>
                <w:i/>
                <w:iCs/>
                <w:sz w:val="16"/>
                <w:szCs w:val="16"/>
              </w:rPr>
              <w:t>ir</w:t>
            </w:r>
            <w:r w:rsidR="7B76E071" w:rsidRPr="3ED3F94A">
              <w:rPr>
                <w:i/>
                <w:iCs/>
                <w:sz w:val="16"/>
                <w:szCs w:val="16"/>
              </w:rPr>
              <w:t xml:space="preserve"> premises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. </w:t>
            </w:r>
            <w:r w:rsidR="007935B7">
              <w:rPr>
                <w:i/>
                <w:iCs/>
                <w:sz w:val="16"/>
                <w:szCs w:val="16"/>
              </w:rPr>
              <w:t>Get m</w:t>
            </w:r>
            <w:r w:rsidR="002D475A" w:rsidRPr="3ED3F94A">
              <w:rPr>
                <w:i/>
                <w:iCs/>
                <w:sz w:val="16"/>
                <w:szCs w:val="16"/>
              </w:rPr>
              <w:t>ore information on</w:t>
            </w:r>
            <w:r w:rsidR="007935B7">
              <w:rPr>
                <w:i/>
                <w:iCs/>
                <w:sz w:val="16"/>
                <w:szCs w:val="16"/>
              </w:rPr>
              <w:t xml:space="preserve"> the</w:t>
            </w:r>
            <w:r w:rsidR="002D475A" w:rsidRPr="3ED3F94A">
              <w:rPr>
                <w:i/>
                <w:iCs/>
                <w:sz w:val="16"/>
                <w:szCs w:val="16"/>
              </w:rPr>
              <w:t xml:space="preserve"> </w:t>
            </w:r>
            <w:hyperlink r:id="rId18" w:anchor="_Appropriate_non-medical_mask">
              <w:r w:rsidR="002D475A" w:rsidRPr="3ED3F94A">
                <w:rPr>
                  <w:rStyle w:val="Hyperlink"/>
                  <w:i/>
                  <w:iCs/>
                  <w:sz w:val="16"/>
                  <w:szCs w:val="16"/>
                </w:rPr>
                <w:t>appropriate use of non-medical masks</w:t>
              </w:r>
            </w:hyperlink>
            <w:r w:rsidR="002D475A" w:rsidRPr="3ED3F94A">
              <w:rPr>
                <w:i/>
                <w:iCs/>
                <w:sz w:val="16"/>
                <w:szCs w:val="16"/>
              </w:rPr>
              <w:t>.</w:t>
            </w:r>
          </w:p>
          <w:p w14:paraId="3B35B609" w14:textId="77777777" w:rsidR="002D475A" w:rsidRDefault="002D475A" w:rsidP="002D475A">
            <w:pPr>
              <w:rPr>
                <w:i/>
                <w:iCs/>
                <w:sz w:val="16"/>
                <w:szCs w:val="16"/>
              </w:rPr>
            </w:pPr>
          </w:p>
          <w:p w14:paraId="16954905" w14:textId="0743C717" w:rsidR="002D475A" w:rsidRDefault="002D475A" w:rsidP="002D475A">
            <w:p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Consideration</w:t>
            </w:r>
            <w:r w:rsidR="007935B7">
              <w:rPr>
                <w:i/>
                <w:iCs/>
                <w:sz w:val="16"/>
                <w:szCs w:val="16"/>
              </w:rPr>
              <w:t>:</w:t>
            </w:r>
          </w:p>
          <w:p w14:paraId="781EFECF" w14:textId="56F7855E" w:rsidR="002D475A" w:rsidRDefault="002D475A" w:rsidP="3ED3F9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What protocols</w:t>
            </w:r>
            <w:r w:rsidR="1ACE591B" w:rsidRPr="3ED3F94A">
              <w:rPr>
                <w:i/>
                <w:iCs/>
                <w:sz w:val="16"/>
                <w:szCs w:val="16"/>
              </w:rPr>
              <w:t xml:space="preserve"> will be</w:t>
            </w:r>
            <w:r w:rsidRPr="3ED3F94A">
              <w:rPr>
                <w:i/>
                <w:iCs/>
                <w:sz w:val="16"/>
                <w:szCs w:val="16"/>
              </w:rPr>
              <w:t xml:space="preserve"> in place for screening customers</w:t>
            </w:r>
            <w:r w:rsidR="687E8EE3" w:rsidRPr="3ED3F94A">
              <w:rPr>
                <w:i/>
                <w:iCs/>
                <w:sz w:val="16"/>
                <w:szCs w:val="16"/>
              </w:rPr>
              <w:t>/clients</w:t>
            </w:r>
            <w:r w:rsidRPr="3ED3F94A">
              <w:rPr>
                <w:i/>
                <w:iCs/>
                <w:sz w:val="16"/>
                <w:szCs w:val="16"/>
              </w:rPr>
              <w:t xml:space="preserve"> </w:t>
            </w:r>
            <w:r w:rsidR="007935B7">
              <w:rPr>
                <w:i/>
                <w:iCs/>
                <w:sz w:val="16"/>
                <w:szCs w:val="16"/>
              </w:rPr>
              <w:t>and</w:t>
            </w:r>
            <w:r w:rsidRPr="3ED3F94A">
              <w:rPr>
                <w:i/>
                <w:iCs/>
                <w:sz w:val="16"/>
                <w:szCs w:val="16"/>
              </w:rPr>
              <w:t xml:space="preserve"> visitors? (See Sample in Appendix C)</w:t>
            </w:r>
          </w:p>
          <w:p w14:paraId="4FF3355B" w14:textId="533FE496" w:rsidR="002D475A" w:rsidRDefault="002D475A" w:rsidP="3ED3F94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What personal protective equipment (PPE) will be required</w:t>
            </w:r>
            <w:r w:rsidR="75C87E0A" w:rsidRPr="3ED3F94A">
              <w:rPr>
                <w:i/>
                <w:iCs/>
                <w:sz w:val="16"/>
                <w:szCs w:val="16"/>
              </w:rPr>
              <w:t xml:space="preserve"> or</w:t>
            </w:r>
            <w:r w:rsidR="00E17760">
              <w:rPr>
                <w:i/>
                <w:iCs/>
                <w:sz w:val="16"/>
                <w:szCs w:val="16"/>
              </w:rPr>
              <w:t xml:space="preserve"> </w:t>
            </w:r>
            <w:r w:rsidRPr="3ED3F94A">
              <w:rPr>
                <w:i/>
                <w:iCs/>
                <w:sz w:val="16"/>
                <w:szCs w:val="16"/>
              </w:rPr>
              <w:t>optional for customers</w:t>
            </w:r>
            <w:r w:rsidR="5FC70494" w:rsidRPr="3ED3F94A">
              <w:rPr>
                <w:i/>
                <w:iCs/>
                <w:sz w:val="16"/>
                <w:szCs w:val="16"/>
              </w:rPr>
              <w:t>/clients or visitors</w:t>
            </w:r>
            <w:r w:rsidRPr="3ED3F94A">
              <w:rPr>
                <w:i/>
                <w:iCs/>
                <w:sz w:val="16"/>
                <w:szCs w:val="16"/>
              </w:rPr>
              <w:t>?</w:t>
            </w:r>
            <w:r w:rsidR="4992D8F7" w:rsidRPr="3ED3F94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58223BAA" w14:textId="2F3731C8" w:rsidR="002D475A" w:rsidRDefault="7011BB83" w:rsidP="3ED3F9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If you require PPE be</w:t>
            </w:r>
            <w:r w:rsidR="54B5A015" w:rsidRPr="3ED3F94A">
              <w:rPr>
                <w:i/>
                <w:iCs/>
                <w:sz w:val="16"/>
                <w:szCs w:val="16"/>
              </w:rPr>
              <w:t xml:space="preserve"> used</w:t>
            </w:r>
            <w:r w:rsidRPr="3ED3F94A">
              <w:rPr>
                <w:i/>
                <w:iCs/>
                <w:sz w:val="16"/>
                <w:szCs w:val="16"/>
              </w:rPr>
              <w:t>, will you supply it or</w:t>
            </w:r>
            <w:r w:rsidR="4992D8F7" w:rsidRPr="3ED3F94A">
              <w:rPr>
                <w:i/>
                <w:iCs/>
                <w:sz w:val="16"/>
                <w:szCs w:val="16"/>
              </w:rPr>
              <w:t xml:space="preserve"> do</w:t>
            </w:r>
            <w:r w:rsidR="7C42A538" w:rsidRPr="3ED3F94A">
              <w:rPr>
                <w:i/>
                <w:iCs/>
                <w:sz w:val="16"/>
                <w:szCs w:val="16"/>
              </w:rPr>
              <w:t xml:space="preserve"> </w:t>
            </w:r>
            <w:r w:rsidR="1CA06F2A" w:rsidRPr="3ED3F94A">
              <w:rPr>
                <w:i/>
                <w:iCs/>
                <w:sz w:val="16"/>
                <w:szCs w:val="16"/>
              </w:rPr>
              <w:t>customers/clients and visitors</w:t>
            </w:r>
            <w:r w:rsidR="7C42A538" w:rsidRPr="3ED3F94A">
              <w:rPr>
                <w:i/>
                <w:iCs/>
                <w:sz w:val="16"/>
                <w:szCs w:val="16"/>
              </w:rPr>
              <w:t xml:space="preserve"> need to bring their own? </w:t>
            </w:r>
            <w:r w:rsidR="4992D8F7" w:rsidRPr="3ED3F94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7212947" w14:textId="53FE86EE" w:rsidR="6E97E9B5" w:rsidRDefault="6E97E9B5" w:rsidP="3ED3F9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 xml:space="preserve">If you require PPE be used, how will you monitor and enforce usage? </w:t>
            </w:r>
          </w:p>
          <w:p w14:paraId="4462012C" w14:textId="33043BB3" w:rsidR="002D475A" w:rsidRPr="002D475A" w:rsidRDefault="002D475A" w:rsidP="002D475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>How will you enforce social distancing limitations</w:t>
            </w:r>
            <w:r w:rsidR="00AE34CA">
              <w:rPr>
                <w:i/>
                <w:iCs/>
                <w:sz w:val="16"/>
                <w:szCs w:val="16"/>
              </w:rPr>
              <w:t xml:space="preserve"> between customers/clients/visitors</w:t>
            </w:r>
            <w:r w:rsidR="00EA6359">
              <w:rPr>
                <w:i/>
                <w:iCs/>
                <w:sz w:val="16"/>
                <w:szCs w:val="16"/>
              </w:rPr>
              <w:t>?</w:t>
            </w:r>
          </w:p>
          <w:p w14:paraId="3457DB53" w14:textId="5531415B" w:rsidR="002D475A" w:rsidRDefault="002D475A" w:rsidP="3ED3F94A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Will you offer contactless delivery</w:t>
            </w:r>
            <w:r w:rsidR="3D912EDA" w:rsidRPr="3ED3F94A">
              <w:rPr>
                <w:i/>
                <w:iCs/>
                <w:sz w:val="16"/>
                <w:szCs w:val="16"/>
              </w:rPr>
              <w:t xml:space="preserve"> and/or </w:t>
            </w:r>
            <w:r w:rsidRPr="3ED3F94A">
              <w:rPr>
                <w:i/>
                <w:iCs/>
                <w:sz w:val="16"/>
                <w:szCs w:val="16"/>
              </w:rPr>
              <w:t>pick up?</w:t>
            </w:r>
          </w:p>
          <w:p w14:paraId="1BCC17F0" w14:textId="015571D8" w:rsidR="00A31CF2" w:rsidRPr="004B69F4" w:rsidRDefault="002D475A" w:rsidP="00A31CF2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16"/>
                <w:szCs w:val="16"/>
              </w:rPr>
            </w:pPr>
            <w:r w:rsidRPr="5DFDC9AE">
              <w:rPr>
                <w:i/>
                <w:iCs/>
                <w:sz w:val="16"/>
                <w:szCs w:val="16"/>
              </w:rPr>
              <w:t xml:space="preserve">Will </w:t>
            </w:r>
            <w:r w:rsidR="00E07F24">
              <w:rPr>
                <w:i/>
                <w:iCs/>
                <w:sz w:val="16"/>
                <w:szCs w:val="16"/>
              </w:rPr>
              <w:t xml:space="preserve">your </w:t>
            </w:r>
            <w:r w:rsidRPr="5DFDC9AE">
              <w:rPr>
                <w:i/>
                <w:iCs/>
                <w:sz w:val="16"/>
                <w:szCs w:val="16"/>
              </w:rPr>
              <w:t xml:space="preserve">supply delivery </w:t>
            </w:r>
            <w:r>
              <w:rPr>
                <w:i/>
                <w:iCs/>
                <w:sz w:val="16"/>
                <w:szCs w:val="16"/>
              </w:rPr>
              <w:t xml:space="preserve">processes </w:t>
            </w:r>
            <w:r w:rsidRPr="5DFDC9AE">
              <w:rPr>
                <w:i/>
                <w:iCs/>
                <w:sz w:val="16"/>
                <w:szCs w:val="16"/>
              </w:rPr>
              <w:t>be changed?</w:t>
            </w:r>
          </w:p>
          <w:p w14:paraId="491EADDF" w14:textId="64368D00" w:rsidR="00A31CF2" w:rsidRPr="00A31CF2" w:rsidRDefault="00A31CF2" w:rsidP="00A31CF2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7774C90E" w14:textId="77777777" w:rsidR="002D475A" w:rsidRDefault="002D475A" w:rsidP="002D475A">
      <w:pPr>
        <w:rPr>
          <w:i/>
          <w:iCs/>
          <w:sz w:val="16"/>
          <w:szCs w:val="16"/>
        </w:rPr>
      </w:pPr>
    </w:p>
    <w:p w14:paraId="565204D0" w14:textId="77777777" w:rsidR="002D475A" w:rsidRDefault="002D475A" w:rsidP="002D475A">
      <w:pPr>
        <w:pStyle w:val="Heading2"/>
        <w:shd w:val="clear" w:color="auto" w:fill="00558C"/>
        <w:rPr>
          <w:rFonts w:ascii="Calibri" w:hAnsi="Calibri"/>
        </w:rPr>
      </w:pPr>
      <w:r w:rsidRPr="5DFDC9AE">
        <w:rPr>
          <w:rFonts w:ascii="Calibri" w:hAnsi="Calibri"/>
        </w:rPr>
        <w:t>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475A" w14:paraId="0F4895C7" w14:textId="77777777" w:rsidTr="004B69F4">
        <w:trPr>
          <w:trHeight w:val="3685"/>
        </w:trPr>
        <w:tc>
          <w:tcPr>
            <w:tcW w:w="9350" w:type="dxa"/>
          </w:tcPr>
          <w:p w14:paraId="238F7A9A" w14:textId="0FC5B3C6" w:rsidR="002D475A" w:rsidRPr="004B69F4" w:rsidRDefault="002D475A" w:rsidP="00644B72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 xml:space="preserve">Your business will need to clearly </w:t>
            </w:r>
            <w:r w:rsidRPr="004B69F4">
              <w:rPr>
                <w:i/>
                <w:iCs/>
                <w:sz w:val="16"/>
                <w:szCs w:val="16"/>
              </w:rPr>
              <w:t>communicate your plan to employees, customers</w:t>
            </w:r>
            <w:r w:rsidR="7C06C14B" w:rsidRPr="004B69F4">
              <w:rPr>
                <w:i/>
                <w:iCs/>
                <w:sz w:val="16"/>
                <w:szCs w:val="16"/>
              </w:rPr>
              <w:t>/clients, visitors</w:t>
            </w:r>
            <w:r w:rsidRPr="004B69F4">
              <w:rPr>
                <w:i/>
                <w:iCs/>
                <w:sz w:val="16"/>
                <w:szCs w:val="16"/>
              </w:rPr>
              <w:t xml:space="preserve"> and other stakeholders and ensure that people understand it</w:t>
            </w:r>
            <w:r w:rsidR="44DB834A" w:rsidRPr="004B69F4">
              <w:rPr>
                <w:i/>
                <w:iCs/>
                <w:sz w:val="16"/>
                <w:szCs w:val="16"/>
              </w:rPr>
              <w:t xml:space="preserve"> and are kept up to date on changes</w:t>
            </w:r>
            <w:r w:rsidRPr="004B69F4">
              <w:rPr>
                <w:i/>
                <w:iCs/>
                <w:sz w:val="16"/>
                <w:szCs w:val="16"/>
              </w:rPr>
              <w:t>. It</w:t>
            </w:r>
            <w:r w:rsidR="675B5546" w:rsidRPr="004B69F4">
              <w:rPr>
                <w:i/>
                <w:iCs/>
                <w:sz w:val="16"/>
                <w:szCs w:val="16"/>
              </w:rPr>
              <w:t xml:space="preserve"> is</w:t>
            </w:r>
            <w:r w:rsidRPr="004B69F4">
              <w:rPr>
                <w:i/>
                <w:iCs/>
                <w:sz w:val="16"/>
                <w:szCs w:val="16"/>
              </w:rPr>
              <w:t xml:space="preserve"> critical </w:t>
            </w:r>
            <w:r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to maintain and adapt your plan as the</w:t>
            </w:r>
            <w:r w:rsidR="52BE9F19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COVID-19</w:t>
            </w:r>
            <w:r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2B20DD87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health situation</w:t>
            </w:r>
            <w:r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1561C56F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evolves and </w:t>
            </w:r>
            <w:r w:rsidR="00CD2095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new </w:t>
            </w:r>
            <w:r w:rsidR="5A0CB0F4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Provincial and sector/industry </w:t>
            </w:r>
            <w:r w:rsidR="00CD2095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guidelines and requirements are</w:t>
            </w:r>
            <w:r w:rsidR="15FCC62E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57910AD1"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issued.</w:t>
            </w:r>
          </w:p>
          <w:p w14:paraId="0FE17EAC" w14:textId="77777777" w:rsidR="00D6675A" w:rsidRPr="004B69F4" w:rsidRDefault="00D6675A" w:rsidP="00644B72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  <w:p w14:paraId="235E8497" w14:textId="70C44A5A" w:rsidR="00D6675A" w:rsidRPr="004B69F4" w:rsidRDefault="5F9D76C6" w:rsidP="00644B72">
            <w:pPr>
              <w:rPr>
                <w:i/>
                <w:iCs/>
                <w:sz w:val="16"/>
                <w:szCs w:val="16"/>
              </w:rPr>
            </w:pPr>
            <w:r w:rsidRPr="004B69F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Considerations</w:t>
            </w:r>
            <w:r w:rsidR="007935B7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:</w:t>
            </w:r>
          </w:p>
          <w:p w14:paraId="7703C465" w14:textId="3E0FD8CC" w:rsidR="03C34453" w:rsidRPr="004B69F4" w:rsidRDefault="03C34453" w:rsidP="3ED3F94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>How will you share and communicate your plan with employees, customers/clients, visitors, and other stakeholders?</w:t>
            </w:r>
          </w:p>
          <w:p w14:paraId="2BA29B0F" w14:textId="1E41435F" w:rsidR="003B386A" w:rsidRPr="004B69F4" w:rsidRDefault="002D475A" w:rsidP="3ED3F94A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>Where will this plan be located for employees</w:t>
            </w:r>
            <w:r w:rsidR="12FFAFDB" w:rsidRPr="004B69F4">
              <w:rPr>
                <w:i/>
                <w:iCs/>
                <w:sz w:val="16"/>
                <w:szCs w:val="16"/>
              </w:rPr>
              <w:t xml:space="preserve"> to easily access and reference</w:t>
            </w:r>
            <w:r w:rsidR="49FAB8A9" w:rsidRPr="004B69F4">
              <w:rPr>
                <w:i/>
                <w:iCs/>
                <w:sz w:val="16"/>
                <w:szCs w:val="16"/>
              </w:rPr>
              <w:t>?</w:t>
            </w:r>
          </w:p>
          <w:p w14:paraId="37608F58" w14:textId="2CA65A0E" w:rsidR="63C2F0FE" w:rsidRPr="004B69F4" w:rsidRDefault="63C2F0FE" w:rsidP="3ED3F94A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 xml:space="preserve">How will you keep employees up to date on changes to the plan? </w:t>
            </w:r>
          </w:p>
          <w:p w14:paraId="525F3405" w14:textId="7050FEC1" w:rsidR="002D475A" w:rsidRPr="004B69F4" w:rsidRDefault="49FAB8A9" w:rsidP="3ED3F94A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 xml:space="preserve">How will you make </w:t>
            </w:r>
            <w:r w:rsidR="43F67B37" w:rsidRPr="004B69F4">
              <w:rPr>
                <w:i/>
                <w:iCs/>
                <w:sz w:val="16"/>
                <w:szCs w:val="16"/>
              </w:rPr>
              <w:t>the plan</w:t>
            </w:r>
            <w:r w:rsidRPr="004B69F4">
              <w:rPr>
                <w:i/>
                <w:iCs/>
                <w:sz w:val="16"/>
                <w:szCs w:val="16"/>
              </w:rPr>
              <w:t xml:space="preserve"> available if asked by</w:t>
            </w:r>
            <w:r w:rsidR="00E17760" w:rsidRPr="004B69F4">
              <w:rPr>
                <w:i/>
                <w:iCs/>
                <w:sz w:val="16"/>
                <w:szCs w:val="16"/>
              </w:rPr>
              <w:t xml:space="preserve"> </w:t>
            </w:r>
            <w:r w:rsidR="002D475A" w:rsidRPr="004B69F4">
              <w:rPr>
                <w:i/>
                <w:iCs/>
                <w:sz w:val="16"/>
                <w:szCs w:val="16"/>
              </w:rPr>
              <w:t>customers</w:t>
            </w:r>
            <w:r w:rsidR="153853D8" w:rsidRPr="004B69F4">
              <w:rPr>
                <w:i/>
                <w:iCs/>
                <w:sz w:val="16"/>
                <w:szCs w:val="16"/>
              </w:rPr>
              <w:t xml:space="preserve">/clients, </w:t>
            </w:r>
            <w:r w:rsidR="00E17760" w:rsidRPr="004B69F4">
              <w:rPr>
                <w:i/>
                <w:iCs/>
                <w:sz w:val="16"/>
                <w:szCs w:val="16"/>
              </w:rPr>
              <w:t>visitors,</w:t>
            </w:r>
            <w:r w:rsidR="002D475A" w:rsidRPr="004B69F4">
              <w:rPr>
                <w:i/>
                <w:iCs/>
                <w:sz w:val="16"/>
                <w:szCs w:val="16"/>
              </w:rPr>
              <w:t xml:space="preserve"> and other stakeholders?</w:t>
            </w:r>
          </w:p>
          <w:p w14:paraId="377D15DB" w14:textId="6E4A3370" w:rsidR="002D475A" w:rsidRPr="004B69F4" w:rsidRDefault="002D475A" w:rsidP="004B69F4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 xml:space="preserve">What checklists, FAQs, and other communication materials will be distributed to </w:t>
            </w:r>
            <w:r w:rsidR="338CB315" w:rsidRPr="004B69F4">
              <w:rPr>
                <w:i/>
                <w:iCs/>
                <w:sz w:val="16"/>
                <w:szCs w:val="16"/>
              </w:rPr>
              <w:t>employees</w:t>
            </w:r>
            <w:r w:rsidRPr="004B69F4">
              <w:rPr>
                <w:i/>
                <w:iCs/>
                <w:sz w:val="16"/>
                <w:szCs w:val="16"/>
              </w:rPr>
              <w:t>?</w:t>
            </w:r>
          </w:p>
          <w:p w14:paraId="22E56A83" w14:textId="5633DAA9" w:rsidR="004B69F4" w:rsidRPr="004B69F4" w:rsidRDefault="004B69F4" w:rsidP="3ED3F94A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>What signage will be used and/or created as part of this plan?</w:t>
            </w:r>
          </w:p>
          <w:p w14:paraId="1371442D" w14:textId="1BA404A0" w:rsidR="003D1A8F" w:rsidRPr="004B69F4" w:rsidRDefault="002D475A" w:rsidP="00644B72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i/>
                <w:iCs/>
                <w:sz w:val="16"/>
                <w:szCs w:val="16"/>
              </w:rPr>
            </w:pPr>
            <w:r w:rsidRPr="004B69F4">
              <w:rPr>
                <w:i/>
                <w:iCs/>
                <w:sz w:val="16"/>
                <w:szCs w:val="16"/>
              </w:rPr>
              <w:t xml:space="preserve">Will you have </w:t>
            </w:r>
            <w:r w:rsidR="671EAA0C" w:rsidRPr="004B69F4">
              <w:rPr>
                <w:i/>
                <w:iCs/>
                <w:sz w:val="16"/>
                <w:szCs w:val="16"/>
              </w:rPr>
              <w:t xml:space="preserve">a </w:t>
            </w:r>
            <w:r w:rsidRPr="004B69F4">
              <w:rPr>
                <w:i/>
                <w:iCs/>
                <w:sz w:val="16"/>
                <w:szCs w:val="16"/>
              </w:rPr>
              <w:t>way to collect feedback and suggestions?</w:t>
            </w:r>
          </w:p>
          <w:p w14:paraId="57BD2BDD" w14:textId="32B9A5B3" w:rsidR="00A31CF2" w:rsidRDefault="00A31CF2" w:rsidP="00644B72">
            <w:pPr>
              <w:rPr>
                <w:lang w:val="en-US"/>
              </w:rPr>
            </w:pPr>
          </w:p>
        </w:tc>
      </w:tr>
    </w:tbl>
    <w:p w14:paraId="565AE0F4" w14:textId="77777777" w:rsidR="002D475A" w:rsidRDefault="002D475A" w:rsidP="5DFDC9AE">
      <w:pPr>
        <w:rPr>
          <w:i/>
          <w:iCs/>
          <w:sz w:val="16"/>
          <w:szCs w:val="16"/>
        </w:rPr>
      </w:pPr>
    </w:p>
    <w:p w14:paraId="567DDDC5" w14:textId="3033F8F5" w:rsidR="00D9083A" w:rsidRPr="00FD3975" w:rsidRDefault="00731371" w:rsidP="002D475A">
      <w:pPr>
        <w:pStyle w:val="Heading2"/>
        <w:shd w:val="clear" w:color="auto" w:fill="00558C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Building</w:t>
      </w:r>
      <w:r w:rsidR="008F3CE6">
        <w:rPr>
          <w:rFonts w:ascii="Calibri" w:hAnsi="Calibri"/>
          <w:szCs w:val="22"/>
        </w:rPr>
        <w:t>/Premises</w:t>
      </w:r>
      <w:r>
        <w:rPr>
          <w:rFonts w:ascii="Calibri" w:hAnsi="Calibri"/>
          <w:szCs w:val="22"/>
        </w:rPr>
        <w:t xml:space="preserve"> </w:t>
      </w:r>
      <w:r w:rsidR="00F0220B">
        <w:rPr>
          <w:rFonts w:ascii="Calibri" w:hAnsi="Calibri"/>
          <w:szCs w:val="22"/>
        </w:rPr>
        <w:t>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83A" w14:paraId="241E43DD" w14:textId="77777777" w:rsidTr="004B69F4">
        <w:trPr>
          <w:trHeight w:val="3118"/>
        </w:trPr>
        <w:tc>
          <w:tcPr>
            <w:tcW w:w="9350" w:type="dxa"/>
          </w:tcPr>
          <w:p w14:paraId="626209F0" w14:textId="4AD0CFA6" w:rsidR="00D9083A" w:rsidRDefault="00731371" w:rsidP="3ED3F94A">
            <w:pPr>
              <w:rPr>
                <w:i/>
                <w:iCs/>
                <w:sz w:val="16"/>
                <w:szCs w:val="16"/>
              </w:rPr>
            </w:pPr>
            <w:r w:rsidRPr="3ED3F94A">
              <w:rPr>
                <w:i/>
                <w:iCs/>
                <w:sz w:val="16"/>
                <w:szCs w:val="16"/>
              </w:rPr>
              <w:t>If</w:t>
            </w:r>
            <w:r w:rsidR="00D9083A" w:rsidRPr="3ED3F94A">
              <w:rPr>
                <w:i/>
                <w:iCs/>
                <w:sz w:val="16"/>
                <w:szCs w:val="16"/>
              </w:rPr>
              <w:t xml:space="preserve"> </w:t>
            </w:r>
            <w:r w:rsidRPr="3ED3F94A">
              <w:rPr>
                <w:i/>
                <w:iCs/>
                <w:sz w:val="16"/>
                <w:szCs w:val="16"/>
              </w:rPr>
              <w:t xml:space="preserve">your </w:t>
            </w:r>
            <w:r w:rsidR="00D9083A" w:rsidRPr="3ED3F94A">
              <w:rPr>
                <w:i/>
                <w:iCs/>
                <w:sz w:val="16"/>
                <w:szCs w:val="16"/>
              </w:rPr>
              <w:t xml:space="preserve">business </w:t>
            </w:r>
            <w:r w:rsidRPr="3ED3F94A">
              <w:rPr>
                <w:i/>
                <w:iCs/>
                <w:sz w:val="16"/>
                <w:szCs w:val="16"/>
              </w:rPr>
              <w:t xml:space="preserve">operates in a shared building, you should </w:t>
            </w:r>
            <w:r w:rsidR="048CB2B1" w:rsidRPr="3ED3F94A">
              <w:rPr>
                <w:i/>
                <w:iCs/>
                <w:sz w:val="16"/>
                <w:szCs w:val="16"/>
              </w:rPr>
              <w:t>contact</w:t>
            </w:r>
            <w:r w:rsidR="00F0220B" w:rsidRPr="3ED3F94A">
              <w:rPr>
                <w:i/>
                <w:iCs/>
                <w:sz w:val="16"/>
                <w:szCs w:val="16"/>
              </w:rPr>
              <w:t xml:space="preserve"> the property manager and ask for a </w:t>
            </w:r>
            <w:r w:rsidRPr="3ED3F94A">
              <w:rPr>
                <w:i/>
                <w:iCs/>
                <w:sz w:val="16"/>
                <w:szCs w:val="16"/>
              </w:rPr>
              <w:t xml:space="preserve">copy of </w:t>
            </w:r>
            <w:r w:rsidR="6BC687C6" w:rsidRPr="3ED3F94A">
              <w:rPr>
                <w:i/>
                <w:iCs/>
                <w:sz w:val="16"/>
                <w:szCs w:val="16"/>
              </w:rPr>
              <w:t xml:space="preserve">their </w:t>
            </w:r>
            <w:r w:rsidRPr="3ED3F94A">
              <w:rPr>
                <w:i/>
                <w:iCs/>
                <w:sz w:val="16"/>
                <w:szCs w:val="16"/>
              </w:rPr>
              <w:t>COVID-19 Property Response Plan.</w:t>
            </w:r>
            <w:r w:rsidR="00F0220B" w:rsidRPr="3ED3F94A">
              <w:rPr>
                <w:i/>
                <w:iCs/>
                <w:sz w:val="16"/>
                <w:szCs w:val="16"/>
              </w:rPr>
              <w:t xml:space="preserve"> </w:t>
            </w:r>
            <w:r w:rsidRPr="3ED3F94A">
              <w:rPr>
                <w:i/>
                <w:iCs/>
                <w:sz w:val="16"/>
                <w:szCs w:val="16"/>
              </w:rPr>
              <w:t xml:space="preserve">The </w:t>
            </w:r>
            <w:r w:rsidR="00F0220B" w:rsidRPr="3ED3F94A">
              <w:rPr>
                <w:i/>
                <w:iCs/>
                <w:sz w:val="16"/>
                <w:szCs w:val="16"/>
              </w:rPr>
              <w:t xml:space="preserve">plan should outline </w:t>
            </w:r>
            <w:r w:rsidRPr="3ED3F94A">
              <w:rPr>
                <w:i/>
                <w:iCs/>
                <w:sz w:val="16"/>
                <w:szCs w:val="16"/>
              </w:rPr>
              <w:t xml:space="preserve">guidelines </w:t>
            </w:r>
            <w:r w:rsidR="00F0220B" w:rsidRPr="3ED3F94A">
              <w:rPr>
                <w:i/>
                <w:iCs/>
                <w:sz w:val="16"/>
                <w:szCs w:val="16"/>
              </w:rPr>
              <w:t xml:space="preserve">based on </w:t>
            </w:r>
            <w:r w:rsidR="20EA8B02" w:rsidRPr="3ED3F94A">
              <w:rPr>
                <w:i/>
                <w:iCs/>
                <w:sz w:val="16"/>
                <w:szCs w:val="16"/>
              </w:rPr>
              <w:t xml:space="preserve">public </w:t>
            </w:r>
            <w:r w:rsidR="00F0220B" w:rsidRPr="3ED3F94A">
              <w:rPr>
                <w:i/>
                <w:iCs/>
                <w:sz w:val="16"/>
                <w:szCs w:val="16"/>
              </w:rPr>
              <w:t>health information provided by the Federal Government of Canada and the Provincial Government of Nova Scotia.</w:t>
            </w:r>
          </w:p>
          <w:p w14:paraId="25492A19" w14:textId="77777777" w:rsidR="00A31CF2" w:rsidRDefault="00A31CF2" w:rsidP="5DFDC9AE">
            <w:pPr>
              <w:rPr>
                <w:i/>
                <w:iCs/>
                <w:sz w:val="16"/>
                <w:szCs w:val="16"/>
              </w:rPr>
            </w:pPr>
          </w:p>
          <w:p w14:paraId="0E3F0E8F" w14:textId="35269C5B" w:rsidR="00A31CF2" w:rsidRDefault="00A31CF2" w:rsidP="5DFDC9AE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6A779264" w14:textId="7E5239E0" w:rsidR="5DFDC9AE" w:rsidRDefault="5DFDC9AE"/>
    <w:p w14:paraId="39877092" w14:textId="4611BEBB" w:rsidR="009F5865" w:rsidRPr="00FD3975" w:rsidRDefault="009F5865" w:rsidP="002D475A">
      <w:pPr>
        <w:pStyle w:val="Heading2"/>
        <w:shd w:val="clear" w:color="auto" w:fill="00558C"/>
        <w:spacing w:before="280"/>
        <w:rPr>
          <w:rFonts w:ascii="Calibri" w:hAnsi="Calibri"/>
        </w:rPr>
      </w:pPr>
      <w:r w:rsidRPr="5DFDC9AE">
        <w:rPr>
          <w:rFonts w:ascii="Calibri" w:hAnsi="Calibri"/>
        </w:rPr>
        <w:lastRenderedPageBreak/>
        <w:t>Appendix</w:t>
      </w:r>
      <w:r w:rsidR="751C8013" w:rsidRPr="5DFDC9AE">
        <w:rPr>
          <w:rFonts w:ascii="Calibri" w:hAnsi="Calibri"/>
        </w:rPr>
        <w:t xml:space="preserve"> A</w:t>
      </w:r>
    </w:p>
    <w:p w14:paraId="7BCA7B82" w14:textId="77777777" w:rsidR="00F0220B" w:rsidRDefault="00F0220B" w:rsidP="00F0220B">
      <w:pPr>
        <w:spacing w:after="0" w:line="240" w:lineRule="auto"/>
      </w:pPr>
    </w:p>
    <w:p w14:paraId="21F116F3" w14:textId="33FB6E43" w:rsidR="00F0220B" w:rsidRDefault="009F5865" w:rsidP="00F0220B">
      <w:pPr>
        <w:spacing w:after="0" w:line="240" w:lineRule="auto"/>
      </w:pPr>
      <w:r w:rsidRPr="5DFDC9AE">
        <w:rPr>
          <w:b/>
          <w:bCs/>
        </w:rPr>
        <w:t>SAMPLE</w:t>
      </w:r>
      <w:r w:rsidR="5B69CDEC" w:rsidRPr="5DFDC9AE">
        <w:rPr>
          <w:b/>
          <w:bCs/>
        </w:rPr>
        <w:t>:</w:t>
      </w:r>
      <w:r w:rsidRPr="5DFDC9AE">
        <w:rPr>
          <w:b/>
          <w:bCs/>
        </w:rPr>
        <w:t xml:space="preserve"> </w:t>
      </w:r>
      <w:r w:rsidR="002D475A" w:rsidRPr="002D475A">
        <w:t>COVID-19 EMPLOYEE DAILY SELF ASSESSMENT CHECK</w:t>
      </w:r>
    </w:p>
    <w:p w14:paraId="4FC1DCE0" w14:textId="77777777" w:rsidR="002D475A" w:rsidRPr="009F5865" w:rsidRDefault="002D475A" w:rsidP="00F0220B">
      <w:pPr>
        <w:spacing w:after="0" w:line="240" w:lineRule="auto"/>
        <w:rPr>
          <w:b/>
          <w:bCs/>
        </w:rPr>
      </w:pPr>
    </w:p>
    <w:p w14:paraId="5713678A" w14:textId="3A5AD7EE" w:rsidR="00F0220B" w:rsidRDefault="00F0220B" w:rsidP="00F0220B">
      <w:pPr>
        <w:spacing w:after="0" w:line="240" w:lineRule="auto"/>
      </w:pPr>
      <w:r w:rsidRPr="009F5865">
        <w:t xml:space="preserve">The following questions will help determine whether you may need further assessment or testing for COVID-19. </w:t>
      </w:r>
      <w:hyperlink r:id="rId19" w:history="1">
        <w:r w:rsidRPr="00AA266D">
          <w:rPr>
            <w:rStyle w:val="Hyperlink"/>
          </w:rPr>
          <w:t>The full self-assessment tool is available online</w:t>
        </w:r>
      </w:hyperlink>
    </w:p>
    <w:p w14:paraId="1E77F4EC" w14:textId="77777777" w:rsidR="00F0220B" w:rsidRPr="009F5865" w:rsidRDefault="00F0220B" w:rsidP="00F0220B">
      <w:pPr>
        <w:spacing w:after="0" w:line="240" w:lineRule="auto"/>
      </w:pPr>
    </w:p>
    <w:p w14:paraId="7AFBC8C3" w14:textId="59C449A1" w:rsidR="00F0220B" w:rsidRPr="009F5865" w:rsidRDefault="00F0220B" w:rsidP="00F0220B">
      <w:pPr>
        <w:spacing w:after="0" w:line="240" w:lineRule="auto"/>
      </w:pPr>
      <w:r w:rsidRPr="009F5865">
        <w:t xml:space="preserve">This form is to be used by employees </w:t>
      </w:r>
      <w:r w:rsidR="00932271" w:rsidRPr="009F5865">
        <w:t>daily</w:t>
      </w:r>
      <w:r w:rsidRPr="009F5865">
        <w:t xml:space="preserve">. Once completed, the form should be given to </w:t>
      </w:r>
      <w:r w:rsidR="009F5865" w:rsidRPr="009F5865">
        <w:t>[</w:t>
      </w:r>
      <w:r w:rsidRPr="009F5865">
        <w:t>XXXX</w:t>
      </w:r>
      <w:r w:rsidR="009F5865" w:rsidRPr="009F5865">
        <w:t>]</w:t>
      </w:r>
      <w:r w:rsidRPr="009F5865">
        <w:t xml:space="preserve"> for tracking purposes.</w:t>
      </w:r>
    </w:p>
    <w:p w14:paraId="2851E889" w14:textId="77777777" w:rsidR="00F0220B" w:rsidRPr="009F5865" w:rsidRDefault="00F0220B" w:rsidP="00F0220B">
      <w:pPr>
        <w:spacing w:after="0" w:line="240" w:lineRule="auto"/>
      </w:pPr>
    </w:p>
    <w:p w14:paraId="6952A7CF" w14:textId="77777777" w:rsidR="00F0220B" w:rsidRPr="009F5865" w:rsidRDefault="00F0220B" w:rsidP="00F0220B">
      <w:pPr>
        <w:spacing w:after="0" w:line="240" w:lineRule="auto"/>
      </w:pPr>
      <w:r w:rsidRPr="009F5865">
        <w:t>Name: ______________________________________ Date: ___________________________</w:t>
      </w:r>
    </w:p>
    <w:p w14:paraId="22FC9A73" w14:textId="77777777" w:rsidR="00F0220B" w:rsidRPr="009F5865" w:rsidRDefault="00F0220B" w:rsidP="00F0220B">
      <w:pPr>
        <w:spacing w:after="0" w:line="240" w:lineRule="auto"/>
      </w:pPr>
    </w:p>
    <w:p w14:paraId="0036EBDF" w14:textId="33341AEE" w:rsidR="009F5865" w:rsidRPr="009F5865" w:rsidRDefault="00F0220B" w:rsidP="00F0220B">
      <w:pPr>
        <w:spacing w:after="0" w:line="240" w:lineRule="auto"/>
      </w:pPr>
      <w:r w:rsidRPr="009F5865">
        <w:t>Have you been tested for COVID-19?</w:t>
      </w:r>
      <w:r w:rsidR="009F5865" w:rsidRPr="009F5865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Pr="009F5865">
        <w:t xml:space="preserve"> Y / N</w:t>
      </w:r>
    </w:p>
    <w:p w14:paraId="617A5A33" w14:textId="00CAD415" w:rsidR="00F0220B" w:rsidRPr="009F5865" w:rsidRDefault="00F0220B" w:rsidP="009F5865">
      <w:pPr>
        <w:spacing w:after="0" w:line="240" w:lineRule="auto"/>
        <w:ind w:firstLine="720"/>
      </w:pPr>
      <w:r w:rsidRPr="009F5865">
        <w:t>If yes, when? _________________</w:t>
      </w:r>
    </w:p>
    <w:p w14:paraId="2DE344AC" w14:textId="77777777" w:rsidR="00F0220B" w:rsidRPr="009F5865" w:rsidRDefault="00F0220B" w:rsidP="00F0220B">
      <w:pPr>
        <w:spacing w:after="0" w:line="240" w:lineRule="auto"/>
      </w:pPr>
    </w:p>
    <w:p w14:paraId="4EEF1B60" w14:textId="71034258" w:rsidR="009F5865" w:rsidRPr="009F5865" w:rsidRDefault="433197E2" w:rsidP="00F0220B">
      <w:pPr>
        <w:spacing w:after="0" w:line="240" w:lineRule="auto"/>
      </w:pPr>
      <w:r w:rsidRPr="009F5865">
        <w:t xml:space="preserve">Did you test </w:t>
      </w:r>
      <w:r w:rsidR="00F0220B" w:rsidRPr="009F5865">
        <w:t xml:space="preserve">positive for COVID-19? </w:t>
      </w:r>
      <w:r w:rsidR="009F5865" w:rsidRPr="009F5865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F0220B" w:rsidRPr="009F5865">
        <w:t>Y / N</w:t>
      </w:r>
    </w:p>
    <w:p w14:paraId="15CC100C" w14:textId="6536A989" w:rsidR="00F0220B" w:rsidRPr="009F5865" w:rsidRDefault="00F0220B" w:rsidP="009F5865">
      <w:pPr>
        <w:spacing w:after="0" w:line="240" w:lineRule="auto"/>
        <w:ind w:firstLine="720"/>
      </w:pPr>
      <w:r>
        <w:t xml:space="preserve">If yes, when did you </w:t>
      </w:r>
      <w:r w:rsidR="70CC49B5">
        <w:t xml:space="preserve">start and </w:t>
      </w:r>
      <w:r>
        <w:t>complete your 14-day quarantine? ____________________</w:t>
      </w:r>
    </w:p>
    <w:p w14:paraId="50906796" w14:textId="77777777" w:rsidR="00F0220B" w:rsidRPr="009F5865" w:rsidRDefault="00F0220B" w:rsidP="00F0220B">
      <w:pPr>
        <w:spacing w:after="0" w:line="240" w:lineRule="auto"/>
      </w:pPr>
    </w:p>
    <w:p w14:paraId="2DA7D0B2" w14:textId="35654B6B" w:rsidR="00A31CF2" w:rsidRDefault="00F0220B" w:rsidP="007935B7">
      <w:pPr>
        <w:spacing w:after="0" w:line="240" w:lineRule="auto"/>
      </w:pPr>
      <w:r w:rsidRPr="009F5865">
        <w:t>Has a household member or someone else with whom you have close contact been</w:t>
      </w:r>
      <w:r w:rsidR="009F5865" w:rsidRPr="009F5865">
        <w:t xml:space="preserve"> </w:t>
      </w:r>
      <w:r w:rsidRPr="009F5865">
        <w:t>diagnosed with COVID-19?</w:t>
      </w:r>
      <w:r w:rsidR="0CDCF685" w:rsidRPr="009F5865">
        <w:t xml:space="preserve"> </w:t>
      </w:r>
      <w:r w:rsidR="00B33C24">
        <w:t xml:space="preserve">  </w:t>
      </w:r>
      <w:r w:rsidR="00B33C24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Pr="009F5865">
        <w:t>Y / N</w:t>
      </w:r>
    </w:p>
    <w:p w14:paraId="3EE54847" w14:textId="1DB46C34" w:rsidR="009F5865" w:rsidRPr="009F5865" w:rsidRDefault="00F0220B" w:rsidP="009F5865">
      <w:pPr>
        <w:spacing w:after="0" w:line="240" w:lineRule="auto"/>
        <w:ind w:firstLine="720"/>
      </w:pPr>
      <w:r w:rsidRPr="009F5865">
        <w:t>If yes, when? _______________________________</w:t>
      </w:r>
    </w:p>
    <w:p w14:paraId="6EDB1BDB" w14:textId="33BE3CAC" w:rsidR="009F5865" w:rsidRPr="009F5865" w:rsidRDefault="00F0220B" w:rsidP="009F5865">
      <w:pPr>
        <w:spacing w:after="0" w:line="240" w:lineRule="auto"/>
        <w:ind w:firstLine="720"/>
      </w:pPr>
      <w:r w:rsidRPr="009F5865">
        <w:t>Are they within their 14-day quarantine period?</w:t>
      </w:r>
      <w:r w:rsidR="00B33C24">
        <w:tab/>
      </w:r>
      <w:r w:rsidR="00B33C24">
        <w:tab/>
      </w:r>
      <w:r w:rsidR="00A31CF2">
        <w:tab/>
      </w:r>
      <w:r w:rsidR="00A31CF2">
        <w:tab/>
      </w:r>
      <w:r w:rsidRPr="009F5865">
        <w:t>Y / N</w:t>
      </w:r>
    </w:p>
    <w:p w14:paraId="5840D5C7" w14:textId="6811A2A8" w:rsidR="00F0220B" w:rsidRPr="009F5865" w:rsidRDefault="00F0220B" w:rsidP="007935B7">
      <w:pPr>
        <w:spacing w:after="0" w:line="240" w:lineRule="auto"/>
        <w:ind w:firstLine="720"/>
      </w:pPr>
      <w:r>
        <w:t xml:space="preserve">If yes, please stay home and immediately consult with your </w:t>
      </w:r>
      <w:r w:rsidR="23A7D60A">
        <w:t>Supervisor</w:t>
      </w:r>
      <w:r w:rsidR="3E4DB4AC">
        <w:t>.</w:t>
      </w:r>
    </w:p>
    <w:p w14:paraId="4A5622B6" w14:textId="77777777" w:rsidR="00F0220B" w:rsidRPr="009F5865" w:rsidRDefault="00F0220B" w:rsidP="00F0220B">
      <w:pPr>
        <w:spacing w:after="0" w:line="240" w:lineRule="auto"/>
      </w:pPr>
    </w:p>
    <w:p w14:paraId="657E7DC7" w14:textId="062CE6FB" w:rsidR="00F0220B" w:rsidRPr="009F5865" w:rsidRDefault="00F0220B" w:rsidP="00F0220B">
      <w:pPr>
        <w:spacing w:after="0" w:line="240" w:lineRule="auto"/>
      </w:pPr>
      <w:r w:rsidRPr="009F5865">
        <w:t>Have you travelled outside of the Province of Nova Scotia and/or Canada</w:t>
      </w:r>
      <w:r w:rsidR="009F5865" w:rsidRPr="009F5865">
        <w:t xml:space="preserve">? </w:t>
      </w:r>
      <w:r w:rsidR="00B33C24">
        <w:tab/>
      </w:r>
      <w:r w:rsidR="009F5865" w:rsidRPr="009F5865">
        <w:t>Y / N</w:t>
      </w:r>
    </w:p>
    <w:p w14:paraId="22C3C5DF" w14:textId="1A6E9402" w:rsidR="009F5865" w:rsidRPr="009F5865" w:rsidRDefault="00F0220B" w:rsidP="009F5865">
      <w:pPr>
        <w:spacing w:after="0" w:line="240" w:lineRule="auto"/>
        <w:ind w:firstLine="720"/>
      </w:pPr>
      <w:r w:rsidRPr="009F5865">
        <w:t>If yes, when? _________________________________</w:t>
      </w:r>
    </w:p>
    <w:p w14:paraId="5A3A6D63" w14:textId="77777777" w:rsidR="009F5865" w:rsidRPr="009F5865" w:rsidRDefault="00F0220B" w:rsidP="009F5865">
      <w:pPr>
        <w:spacing w:after="0" w:line="240" w:lineRule="auto"/>
        <w:ind w:left="709"/>
      </w:pPr>
      <w:r w:rsidRPr="009F5865">
        <w:t>If yes, you will need to self-monitor and self-isolate for 14 days upon your arrival and complete/register a self-isolation plan.</w:t>
      </w:r>
    </w:p>
    <w:p w14:paraId="62D25A89" w14:textId="7DB9CFEE" w:rsidR="00F0220B" w:rsidRPr="009F5865" w:rsidRDefault="00F0220B" w:rsidP="009F5865">
      <w:pPr>
        <w:spacing w:after="0" w:line="240" w:lineRule="auto"/>
        <w:ind w:left="709"/>
      </w:pPr>
      <w:r>
        <w:t>Contact your Supervisor immediately.</w:t>
      </w:r>
    </w:p>
    <w:p w14:paraId="3AE81D0D" w14:textId="77777777" w:rsidR="00F0220B" w:rsidRPr="009F5865" w:rsidRDefault="00F0220B" w:rsidP="00F0220B">
      <w:pPr>
        <w:spacing w:after="0" w:line="240" w:lineRule="auto"/>
      </w:pPr>
    </w:p>
    <w:p w14:paraId="28754E4B" w14:textId="43368A19" w:rsidR="009F5865" w:rsidRDefault="00F0220B" w:rsidP="009F5865">
      <w:pPr>
        <w:spacing w:after="0" w:line="240" w:lineRule="auto"/>
      </w:pPr>
      <w:r w:rsidRPr="009F5865">
        <w:t xml:space="preserve">Are you </w:t>
      </w:r>
      <w:r w:rsidR="00AA266D" w:rsidRPr="009F5865">
        <w:t xml:space="preserve">experiencing </w:t>
      </w:r>
      <w:r w:rsidR="00AA266D">
        <w:t>one</w:t>
      </w:r>
      <w:r w:rsidRPr="009F5865">
        <w:t xml:space="preserve"> of the following</w:t>
      </w:r>
      <w:r w:rsidR="00AA266D">
        <w:t xml:space="preserve"> symptoms</w:t>
      </w:r>
      <w:r w:rsidRPr="009F5865">
        <w:t>:</w:t>
      </w:r>
      <w:r w:rsidR="0D1D97A6" w:rsidRPr="009F5865">
        <w:t xml:space="preserve"> </w:t>
      </w:r>
      <w:r w:rsidR="00B33C24">
        <w:tab/>
      </w:r>
      <w:r w:rsidR="00B33C24">
        <w:tab/>
      </w:r>
      <w:r w:rsidR="00A31CF2">
        <w:tab/>
      </w:r>
      <w:r w:rsidR="00A31CF2">
        <w:tab/>
      </w:r>
      <w:r w:rsidR="009F5865" w:rsidRPr="009F5865">
        <w:t>Y / N</w:t>
      </w:r>
    </w:p>
    <w:p w14:paraId="7505A463" w14:textId="77777777" w:rsidR="0085667B" w:rsidRDefault="0085667B" w:rsidP="009F5865">
      <w:pPr>
        <w:spacing w:after="0" w:line="240" w:lineRule="auto"/>
      </w:pPr>
    </w:p>
    <w:p w14:paraId="0898590C" w14:textId="14F0CD6E" w:rsidR="0085667B" w:rsidRPr="009F5865" w:rsidRDefault="0085667B" w:rsidP="009F5865">
      <w:pPr>
        <w:spacing w:after="0" w:line="240" w:lineRule="auto"/>
        <w:sectPr w:rsidR="0085667B" w:rsidRPr="009F5865">
          <w:headerReference w:type="default" r:id="rId20"/>
          <w:footerReference w:type="default" r:id="rId2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A839097" w14:textId="14E37261" w:rsidR="009F5865" w:rsidRPr="009F5865" w:rsidRDefault="12704D12" w:rsidP="3ED3F94A">
      <w:pPr>
        <w:spacing w:after="0" w:line="240" w:lineRule="auto"/>
      </w:pPr>
      <w:r>
        <w:t xml:space="preserve">___  </w:t>
      </w:r>
      <w:r w:rsidR="00F0220B">
        <w:t>Fever (i.e. chills, sweats)</w:t>
      </w:r>
    </w:p>
    <w:p w14:paraId="60294530" w14:textId="7DAFA9EE" w:rsidR="009F5865" w:rsidRPr="009F5865" w:rsidRDefault="0BD2D7C5" w:rsidP="3ED3F94A">
      <w:pPr>
        <w:spacing w:after="0" w:line="240" w:lineRule="auto"/>
      </w:pPr>
      <w:r>
        <w:t xml:space="preserve">___  </w:t>
      </w:r>
      <w:r w:rsidR="00F0220B">
        <w:t>Cough or worsening of a previous cough</w:t>
      </w:r>
    </w:p>
    <w:p w14:paraId="7700D33E" w14:textId="39538E87" w:rsidR="009F5865" w:rsidRPr="009F5865" w:rsidRDefault="324DB88A" w:rsidP="3ED3F94A">
      <w:pPr>
        <w:spacing w:after="0" w:line="240" w:lineRule="auto"/>
      </w:pPr>
      <w:r>
        <w:t xml:space="preserve">___  </w:t>
      </w:r>
      <w:r w:rsidR="00F0220B">
        <w:t>Sore throat</w:t>
      </w:r>
    </w:p>
    <w:p w14:paraId="5160F7F1" w14:textId="361D60ED" w:rsidR="009F5865" w:rsidRPr="009F5865" w:rsidRDefault="5F281DAA" w:rsidP="3ED3F94A">
      <w:pPr>
        <w:spacing w:after="0" w:line="240" w:lineRule="auto"/>
      </w:pPr>
      <w:r>
        <w:t xml:space="preserve">___  </w:t>
      </w:r>
      <w:r w:rsidR="00F0220B">
        <w:t>Headache</w:t>
      </w:r>
    </w:p>
    <w:p w14:paraId="5322E8AC" w14:textId="43E01A77" w:rsidR="00F0220B" w:rsidRPr="009F5865" w:rsidRDefault="5DB73AE0" w:rsidP="3ED3F94A">
      <w:pPr>
        <w:spacing w:after="0" w:line="240" w:lineRule="auto"/>
      </w:pPr>
      <w:r>
        <w:t xml:space="preserve">___  </w:t>
      </w:r>
      <w:r w:rsidR="00F0220B">
        <w:t>Shortness of breath</w:t>
      </w:r>
    </w:p>
    <w:p w14:paraId="4FCB8F20" w14:textId="5EB369E4" w:rsidR="009F5865" w:rsidRPr="009F5865" w:rsidRDefault="0C326A9C" w:rsidP="3ED3F94A">
      <w:pPr>
        <w:spacing w:after="0" w:line="240" w:lineRule="auto"/>
      </w:pPr>
      <w:r>
        <w:t xml:space="preserve">___  </w:t>
      </w:r>
      <w:r w:rsidR="00F0220B">
        <w:t>Muscle aches</w:t>
      </w:r>
    </w:p>
    <w:p w14:paraId="58EA9B0B" w14:textId="1C15E98F" w:rsidR="00F0220B" w:rsidRPr="009F5865" w:rsidRDefault="4E361593" w:rsidP="3ED3F94A">
      <w:pPr>
        <w:spacing w:after="0" w:line="240" w:lineRule="auto"/>
      </w:pPr>
      <w:r>
        <w:t xml:space="preserve">___  </w:t>
      </w:r>
      <w:r w:rsidR="00F0220B">
        <w:t>Sneezing</w:t>
      </w:r>
    </w:p>
    <w:p w14:paraId="43ED0B60" w14:textId="48694D67" w:rsidR="00F0220B" w:rsidRPr="009F5865" w:rsidRDefault="063129C1" w:rsidP="3ED3F94A">
      <w:pPr>
        <w:spacing w:after="0" w:line="240" w:lineRule="auto"/>
      </w:pPr>
      <w:r>
        <w:t xml:space="preserve">___  </w:t>
      </w:r>
      <w:r w:rsidR="00F0220B">
        <w:t>Nasal Congestion/runny nose</w:t>
      </w:r>
    </w:p>
    <w:p w14:paraId="08BBFDF8" w14:textId="2B7961BA" w:rsidR="00F0220B" w:rsidRPr="009F5865" w:rsidRDefault="49DE6BCC" w:rsidP="3ED3F94A">
      <w:pPr>
        <w:spacing w:after="0" w:line="240" w:lineRule="auto"/>
      </w:pPr>
      <w:r>
        <w:t xml:space="preserve">___  </w:t>
      </w:r>
      <w:r w:rsidR="00F0220B">
        <w:t>Hoarse voice</w:t>
      </w:r>
    </w:p>
    <w:p w14:paraId="4B2BA3D0" w14:textId="0845D393" w:rsidR="00F0220B" w:rsidRPr="009F5865" w:rsidRDefault="5B061FCE" w:rsidP="3ED3F94A">
      <w:pPr>
        <w:spacing w:after="0" w:line="240" w:lineRule="auto"/>
      </w:pPr>
      <w:r>
        <w:t xml:space="preserve">___  </w:t>
      </w:r>
      <w:r w:rsidR="00F0220B">
        <w:t>Diarrhea</w:t>
      </w:r>
    </w:p>
    <w:p w14:paraId="5FB3A795" w14:textId="375844B0" w:rsidR="00F0220B" w:rsidRPr="009F5865" w:rsidRDefault="19CE9010" w:rsidP="3ED3F94A">
      <w:pPr>
        <w:spacing w:after="0" w:line="240" w:lineRule="auto"/>
      </w:pPr>
      <w:r>
        <w:t xml:space="preserve">___  </w:t>
      </w:r>
      <w:r w:rsidR="00F0220B">
        <w:t>Unusual fatigue</w:t>
      </w:r>
    </w:p>
    <w:p w14:paraId="4E2F0406" w14:textId="5E2C252D" w:rsidR="009F5865" w:rsidRPr="009F5865" w:rsidRDefault="496ADA64" w:rsidP="3ED3F94A">
      <w:pPr>
        <w:spacing w:after="0" w:line="240" w:lineRule="auto"/>
      </w:pPr>
      <w:r>
        <w:t xml:space="preserve">___  </w:t>
      </w:r>
      <w:r w:rsidR="00F0220B">
        <w:t>Loss of sense of smell or taste</w:t>
      </w:r>
    </w:p>
    <w:p w14:paraId="34CF1C3D" w14:textId="02B04958" w:rsidR="009F5865" w:rsidRPr="009F5865" w:rsidRDefault="5290E143" w:rsidP="3ED3F94A">
      <w:pPr>
        <w:spacing w:after="0" w:line="240" w:lineRule="auto"/>
        <w:sectPr w:rsidR="009F5865" w:rsidRPr="009F5865" w:rsidSect="009F5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___  </w:t>
      </w:r>
      <w:r w:rsidR="00F0220B">
        <w:t xml:space="preserve">Red, purple or blueish lesions, on the feet, </w:t>
      </w:r>
      <w:r w:rsidR="0085667B">
        <w:br/>
        <w:t xml:space="preserve">         </w:t>
      </w:r>
      <w:r w:rsidR="00F0220B">
        <w:t>toes or fingers without clear cause</w:t>
      </w:r>
    </w:p>
    <w:p w14:paraId="11FD74E1" w14:textId="77777777" w:rsidR="0085667B" w:rsidRDefault="0085667B" w:rsidP="007935B7">
      <w:pPr>
        <w:spacing w:after="0" w:line="240" w:lineRule="auto"/>
        <w:ind w:left="709"/>
      </w:pPr>
    </w:p>
    <w:p w14:paraId="751B9CD6" w14:textId="7F24A3D9" w:rsidR="00F0220B" w:rsidRPr="009F5865" w:rsidRDefault="00F0220B" w:rsidP="007935B7">
      <w:pPr>
        <w:spacing w:after="0" w:line="240" w:lineRule="auto"/>
        <w:ind w:left="709"/>
      </w:pPr>
      <w:r w:rsidRPr="009F5865">
        <w:t>If yes, please consult with your Manager to discuss alternative work arrangements or use of a sick day.</w:t>
      </w:r>
    </w:p>
    <w:p w14:paraId="3F5CA9DD" w14:textId="77777777" w:rsidR="00F0220B" w:rsidRPr="004E6DF2" w:rsidRDefault="00F0220B" w:rsidP="00F0220B">
      <w:pPr>
        <w:spacing w:after="0" w:line="240" w:lineRule="auto"/>
        <w:rPr>
          <w:sz w:val="10"/>
          <w:szCs w:val="10"/>
        </w:rPr>
      </w:pPr>
    </w:p>
    <w:p w14:paraId="25A29895" w14:textId="47EE7118" w:rsidR="00F0220B" w:rsidRPr="004E6DF2" w:rsidRDefault="00F0220B" w:rsidP="00F0220B">
      <w:pPr>
        <w:spacing w:after="0" w:line="240" w:lineRule="auto"/>
        <w:rPr>
          <w:sz w:val="10"/>
          <w:szCs w:val="10"/>
        </w:rPr>
      </w:pPr>
      <w:r w:rsidRPr="009F5865">
        <w:t>Were you in close contact with a co-worker / client with COVID-19, within three</w:t>
      </w:r>
      <w:r w:rsidR="009F5865" w:rsidRPr="009F5865">
        <w:t xml:space="preserve"> </w:t>
      </w:r>
      <w:r w:rsidRPr="009F5865">
        <w:t>days of onset of symptoms?</w:t>
      </w:r>
      <w:r w:rsidR="00B33C24">
        <w:tab/>
      </w:r>
      <w:r w:rsidRPr="009F5865">
        <w:t xml:space="preserve"> </w:t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="00A31CF2">
        <w:tab/>
      </w:r>
      <w:r w:rsidRPr="009F5865">
        <w:t>Y / N</w:t>
      </w:r>
      <w:r w:rsidR="00B33C24" w:rsidRPr="004E6DF2">
        <w:rPr>
          <w:sz w:val="16"/>
          <w:szCs w:val="16"/>
        </w:rPr>
        <w:br/>
      </w:r>
    </w:p>
    <w:p w14:paraId="1AEE24A4" w14:textId="5799C598" w:rsidR="3ED3F94A" w:rsidRDefault="00F0220B" w:rsidP="00A31CF2">
      <w:pPr>
        <w:spacing w:after="0" w:line="240" w:lineRule="auto"/>
      </w:pPr>
      <w:r>
        <w:t>Please advise of the co-worker or client _____________________________________</w:t>
      </w:r>
    </w:p>
    <w:p w14:paraId="15B3F4E9" w14:textId="583BEBEA" w:rsidR="4F5FBA72" w:rsidRDefault="4F5FBA72" w:rsidP="002D475A">
      <w:pPr>
        <w:pStyle w:val="Heading2"/>
        <w:shd w:val="clear" w:color="auto" w:fill="00558C"/>
        <w:spacing w:before="280"/>
        <w:rPr>
          <w:rFonts w:ascii="Calibri" w:hAnsi="Calibri"/>
        </w:rPr>
      </w:pPr>
      <w:r w:rsidRPr="5DFDC9AE">
        <w:rPr>
          <w:rFonts w:ascii="Calibri" w:hAnsi="Calibri"/>
        </w:rPr>
        <w:lastRenderedPageBreak/>
        <w:t>Appendix B</w:t>
      </w:r>
    </w:p>
    <w:p w14:paraId="2F7D10C3" w14:textId="1B4DD9C1" w:rsidR="5DFDC9AE" w:rsidRDefault="5DFDC9AE" w:rsidP="5DFDC9AE">
      <w:pPr>
        <w:spacing w:after="0" w:line="240" w:lineRule="auto"/>
        <w:rPr>
          <w:b/>
          <w:bCs/>
        </w:rPr>
      </w:pPr>
    </w:p>
    <w:p w14:paraId="109D9CFD" w14:textId="30B98150" w:rsidR="727C0987" w:rsidRDefault="727C0987" w:rsidP="5DFDC9AE">
      <w:pPr>
        <w:spacing w:after="0" w:line="240" w:lineRule="auto"/>
        <w:rPr>
          <w:b/>
          <w:bCs/>
        </w:rPr>
      </w:pPr>
      <w:r w:rsidRPr="5DFDC9AE">
        <w:rPr>
          <w:b/>
          <w:bCs/>
        </w:rPr>
        <w:t xml:space="preserve">SAMPLE: </w:t>
      </w:r>
      <w:r w:rsidR="74AFC566" w:rsidRPr="5DFDC9AE">
        <w:rPr>
          <w:b/>
          <w:bCs/>
        </w:rPr>
        <w:t>HANDWASHING POSTER</w:t>
      </w:r>
    </w:p>
    <w:p w14:paraId="57A2AE81" w14:textId="1377636B" w:rsidR="002D475A" w:rsidRPr="002D475A" w:rsidRDefault="00944F41" w:rsidP="5DFDC9AE">
      <w:pPr>
        <w:spacing w:after="0" w:line="240" w:lineRule="auto"/>
      </w:pPr>
      <w:hyperlink r:id="rId22" w:history="1">
        <w:r w:rsidR="002D475A" w:rsidRPr="002D475A">
          <w:rPr>
            <w:rStyle w:val="Hyperlink"/>
          </w:rPr>
          <w:t>Download PDF file here</w:t>
        </w:r>
      </w:hyperlink>
    </w:p>
    <w:p w14:paraId="67DC20A7" w14:textId="77777777" w:rsidR="002D475A" w:rsidRDefault="002D475A" w:rsidP="5DFDC9AE">
      <w:pPr>
        <w:spacing w:after="0" w:line="240" w:lineRule="auto"/>
        <w:rPr>
          <w:b/>
          <w:bCs/>
        </w:rPr>
      </w:pPr>
    </w:p>
    <w:p w14:paraId="49FDD97A" w14:textId="43416DF1" w:rsidR="3ED3F94A" w:rsidRDefault="002D475A" w:rsidP="004E6DF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1DB2EC" wp14:editId="5DD438CD">
            <wp:extent cx="5492750" cy="7108298"/>
            <wp:effectExtent l="0" t="0" r="0" b="0"/>
            <wp:docPr id="5443101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710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BE55" w14:textId="3F393E99" w:rsidR="48B7B12C" w:rsidRDefault="48B7B12C" w:rsidP="002D475A">
      <w:pPr>
        <w:pStyle w:val="Heading2"/>
        <w:shd w:val="clear" w:color="auto" w:fill="00558C"/>
        <w:spacing w:before="280"/>
        <w:rPr>
          <w:rFonts w:ascii="Calibri" w:hAnsi="Calibri"/>
        </w:rPr>
      </w:pPr>
      <w:r w:rsidRPr="5DFDC9AE">
        <w:rPr>
          <w:rFonts w:ascii="Calibri" w:hAnsi="Calibri"/>
        </w:rPr>
        <w:lastRenderedPageBreak/>
        <w:t>Appendix C</w:t>
      </w:r>
    </w:p>
    <w:p w14:paraId="0C504F6E" w14:textId="1B4DD9C1" w:rsidR="5DFDC9AE" w:rsidRDefault="5DFDC9AE" w:rsidP="5DFDC9AE">
      <w:pPr>
        <w:spacing w:after="0" w:line="240" w:lineRule="auto"/>
        <w:rPr>
          <w:b/>
          <w:bCs/>
        </w:rPr>
      </w:pPr>
    </w:p>
    <w:p w14:paraId="333569A3" w14:textId="4A0FB5CC" w:rsidR="48B7B12C" w:rsidRDefault="48B7B12C" w:rsidP="5DFDC9AE">
      <w:pPr>
        <w:spacing w:after="0" w:line="240" w:lineRule="auto"/>
        <w:rPr>
          <w:rFonts w:eastAsia="Times New Roman" w:cstheme="minorHAnsi"/>
        </w:rPr>
      </w:pPr>
      <w:r w:rsidRPr="002D475A">
        <w:rPr>
          <w:rFonts w:cstheme="minorHAnsi"/>
          <w:b/>
          <w:bCs/>
        </w:rPr>
        <w:t xml:space="preserve">SAMPLE:  </w:t>
      </w:r>
      <w:r w:rsidRPr="002D475A">
        <w:rPr>
          <w:rFonts w:eastAsia="Times New Roman" w:cstheme="minorHAnsi"/>
        </w:rPr>
        <w:t>CHECKLIST FOR SCREENING OF VISITORS FOR COVID-19</w:t>
      </w:r>
    </w:p>
    <w:p w14:paraId="57BE3989" w14:textId="77777777" w:rsidR="002D475A" w:rsidRPr="002D475A" w:rsidRDefault="002D475A" w:rsidP="5DFDC9AE">
      <w:pPr>
        <w:spacing w:after="0" w:line="240" w:lineRule="auto"/>
        <w:rPr>
          <w:rFonts w:cstheme="minorHAnsi"/>
          <w:b/>
          <w:bCs/>
        </w:rPr>
      </w:pPr>
    </w:p>
    <w:p w14:paraId="0F317A68" w14:textId="31D12ED6" w:rsidR="48B7B12C" w:rsidRPr="002D475A" w:rsidRDefault="48B7B12C">
      <w:pPr>
        <w:rPr>
          <w:rFonts w:cstheme="minorHAnsi"/>
        </w:rPr>
      </w:pPr>
      <w:r w:rsidRPr="002D475A">
        <w:rPr>
          <w:rFonts w:eastAsia="Times New Roman" w:cstheme="minorHAnsi"/>
        </w:rPr>
        <w:t>If a visitor answers YES to any of the questions, the individual SHOULD NOT be allowed on the business premises. Employees should observe visitors for any of the symptoms listed below</w:t>
      </w:r>
      <w:r w:rsidR="007935B7">
        <w:rPr>
          <w:rFonts w:eastAsia="Times New Roman" w:cstheme="minorHAnsi"/>
        </w:rPr>
        <w:t>.</w:t>
      </w:r>
    </w:p>
    <w:p w14:paraId="3CD36328" w14:textId="19B0D256" w:rsidR="002D475A" w:rsidRPr="009F5865" w:rsidRDefault="002D475A" w:rsidP="002D475A">
      <w:pPr>
        <w:spacing w:after="0" w:line="240" w:lineRule="auto"/>
      </w:pPr>
      <w:r w:rsidRPr="009F5865">
        <w:t xml:space="preserve">Are you experiencing </w:t>
      </w:r>
      <w:r>
        <w:t>one</w:t>
      </w:r>
      <w:r w:rsidRPr="009F5865">
        <w:t xml:space="preserve"> of the following</w:t>
      </w:r>
      <w:r>
        <w:t xml:space="preserve"> symptoms</w:t>
      </w:r>
      <w:r w:rsidRPr="009F5865">
        <w:t>:</w:t>
      </w:r>
      <w:r w:rsidR="1FFE814A" w:rsidRPr="009F5865">
        <w:t xml:space="preserve"> </w:t>
      </w:r>
      <w:r w:rsidRPr="009F5865">
        <w:tab/>
      </w:r>
      <w:r w:rsidR="004E6DF2">
        <w:tab/>
      </w:r>
      <w:r w:rsidR="00A31CF2">
        <w:tab/>
      </w:r>
      <w:r w:rsidR="00A31CF2">
        <w:tab/>
      </w:r>
      <w:r w:rsidR="00A31CF2">
        <w:tab/>
      </w:r>
      <w:r w:rsidRPr="009F5865">
        <w:t>Y / N</w:t>
      </w:r>
    </w:p>
    <w:p w14:paraId="148FCA6E" w14:textId="77777777" w:rsidR="002D475A" w:rsidRPr="009F5865" w:rsidRDefault="002D475A" w:rsidP="002D475A">
      <w:pPr>
        <w:spacing w:after="0" w:line="240" w:lineRule="auto"/>
        <w:sectPr w:rsidR="002D475A" w:rsidRPr="009F5865" w:rsidSect="002D475A">
          <w:headerReference w:type="default" r:id="rId24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BB7CC8D" w14:textId="77777777" w:rsidR="004E6DF2" w:rsidRDefault="004E6DF2" w:rsidP="004E6DF2">
      <w:pPr>
        <w:spacing w:after="0" w:line="240" w:lineRule="auto"/>
      </w:pPr>
    </w:p>
    <w:p w14:paraId="7E9FB930" w14:textId="77777777" w:rsidR="004E6DF2" w:rsidRPr="009F5865" w:rsidRDefault="004E6DF2" w:rsidP="004E6DF2">
      <w:pPr>
        <w:spacing w:after="0" w:line="240" w:lineRule="auto"/>
      </w:pPr>
      <w:r>
        <w:t>___  Fever (i.e. chills, sweats)</w:t>
      </w:r>
    </w:p>
    <w:p w14:paraId="5090534F" w14:textId="77777777" w:rsidR="004E6DF2" w:rsidRPr="009F5865" w:rsidRDefault="004E6DF2" w:rsidP="004E6DF2">
      <w:pPr>
        <w:spacing w:after="0" w:line="240" w:lineRule="auto"/>
      </w:pPr>
      <w:r>
        <w:t>___  Cough or worsening of a previous cough</w:t>
      </w:r>
    </w:p>
    <w:p w14:paraId="4BD8D4B1" w14:textId="77777777" w:rsidR="004E6DF2" w:rsidRPr="009F5865" w:rsidRDefault="004E6DF2" w:rsidP="004E6DF2">
      <w:pPr>
        <w:spacing w:after="0" w:line="240" w:lineRule="auto"/>
      </w:pPr>
      <w:r>
        <w:t>___  Sore throat</w:t>
      </w:r>
    </w:p>
    <w:p w14:paraId="58645FB8" w14:textId="77777777" w:rsidR="004E6DF2" w:rsidRPr="009F5865" w:rsidRDefault="004E6DF2" w:rsidP="004E6DF2">
      <w:pPr>
        <w:spacing w:after="0" w:line="240" w:lineRule="auto"/>
      </w:pPr>
      <w:r>
        <w:t>___  Headache</w:t>
      </w:r>
    </w:p>
    <w:p w14:paraId="1DB8F262" w14:textId="77777777" w:rsidR="004E6DF2" w:rsidRPr="009F5865" w:rsidRDefault="004E6DF2" w:rsidP="004E6DF2">
      <w:pPr>
        <w:spacing w:after="0" w:line="240" w:lineRule="auto"/>
      </w:pPr>
      <w:r>
        <w:t>___  Shortness of breath</w:t>
      </w:r>
    </w:p>
    <w:p w14:paraId="5B375997" w14:textId="77777777" w:rsidR="004E6DF2" w:rsidRPr="009F5865" w:rsidRDefault="004E6DF2" w:rsidP="004E6DF2">
      <w:pPr>
        <w:spacing w:after="0" w:line="240" w:lineRule="auto"/>
      </w:pPr>
      <w:r>
        <w:t>___  Muscle aches</w:t>
      </w:r>
    </w:p>
    <w:p w14:paraId="7574D456" w14:textId="77777777" w:rsidR="004E6DF2" w:rsidRPr="009F5865" w:rsidRDefault="004E6DF2" w:rsidP="004E6DF2">
      <w:pPr>
        <w:spacing w:after="0" w:line="240" w:lineRule="auto"/>
      </w:pPr>
      <w:r>
        <w:t>___  Sneezing</w:t>
      </w:r>
    </w:p>
    <w:p w14:paraId="47F2430C" w14:textId="77777777" w:rsidR="00A31CF2" w:rsidRDefault="00A31CF2" w:rsidP="004E6DF2">
      <w:pPr>
        <w:spacing w:after="0" w:line="240" w:lineRule="auto"/>
      </w:pPr>
    </w:p>
    <w:p w14:paraId="1E02E952" w14:textId="2B21BA3B" w:rsidR="004E6DF2" w:rsidRPr="009F5865" w:rsidRDefault="004E6DF2" w:rsidP="004E6DF2">
      <w:pPr>
        <w:spacing w:after="0" w:line="240" w:lineRule="auto"/>
      </w:pPr>
      <w:r>
        <w:t>___  Nasal Congestion/runny nose</w:t>
      </w:r>
    </w:p>
    <w:p w14:paraId="70BDAEDA" w14:textId="77777777" w:rsidR="004E6DF2" w:rsidRPr="009F5865" w:rsidRDefault="004E6DF2" w:rsidP="004E6DF2">
      <w:pPr>
        <w:spacing w:after="0" w:line="240" w:lineRule="auto"/>
      </w:pPr>
      <w:r>
        <w:t>___  Hoarse voice</w:t>
      </w:r>
    </w:p>
    <w:p w14:paraId="37E9C6A6" w14:textId="77777777" w:rsidR="004E6DF2" w:rsidRPr="009F5865" w:rsidRDefault="004E6DF2" w:rsidP="004E6DF2">
      <w:pPr>
        <w:spacing w:after="0" w:line="240" w:lineRule="auto"/>
      </w:pPr>
      <w:r>
        <w:t>___  Diarrhea</w:t>
      </w:r>
    </w:p>
    <w:p w14:paraId="1E76A60C" w14:textId="77777777" w:rsidR="004E6DF2" w:rsidRPr="009F5865" w:rsidRDefault="004E6DF2" w:rsidP="004E6DF2">
      <w:pPr>
        <w:spacing w:after="0" w:line="240" w:lineRule="auto"/>
      </w:pPr>
      <w:r>
        <w:t>___  Unusual fatigue</w:t>
      </w:r>
    </w:p>
    <w:p w14:paraId="48CCE8BC" w14:textId="77777777" w:rsidR="004E6DF2" w:rsidRPr="009F5865" w:rsidRDefault="004E6DF2" w:rsidP="004E6DF2">
      <w:pPr>
        <w:spacing w:after="0" w:line="240" w:lineRule="auto"/>
      </w:pPr>
      <w:r>
        <w:t>___  Loss of sense of smell or taste</w:t>
      </w:r>
    </w:p>
    <w:p w14:paraId="78094DFC" w14:textId="77777777" w:rsidR="004E6DF2" w:rsidRPr="009F5865" w:rsidRDefault="004E6DF2" w:rsidP="004E6DF2">
      <w:pPr>
        <w:spacing w:after="0" w:line="240" w:lineRule="auto"/>
        <w:sectPr w:rsidR="004E6DF2" w:rsidRPr="009F5865" w:rsidSect="009F5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___  Red, purple or blueish lesions, on the feet, </w:t>
      </w:r>
      <w:r>
        <w:br/>
        <w:t xml:space="preserve">         toes or fingers without clear cause</w:t>
      </w:r>
    </w:p>
    <w:p w14:paraId="7DBC4E24" w14:textId="77777777" w:rsidR="004E6DF2" w:rsidRDefault="004E6DF2" w:rsidP="004E6DF2">
      <w:pPr>
        <w:spacing w:after="0" w:line="240" w:lineRule="auto"/>
      </w:pPr>
    </w:p>
    <w:p w14:paraId="1B11380B" w14:textId="77777777" w:rsidR="004E6DF2" w:rsidRDefault="004E6DF2" w:rsidP="004E6DF2">
      <w:pPr>
        <w:spacing w:after="0" w:line="240" w:lineRule="auto"/>
      </w:pPr>
    </w:p>
    <w:p w14:paraId="348A51BB" w14:textId="3C0EB3B7" w:rsidR="004E6DF2" w:rsidRDefault="004E6DF2" w:rsidP="004E6DF2">
      <w:pPr>
        <w:spacing w:after="0" w:line="240" w:lineRule="auto"/>
        <w:sectPr w:rsidR="004E6DF2" w:rsidSect="009F586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4A277E" w14:textId="01DDEF8C" w:rsidR="002D475A" w:rsidRDefault="48B7B12C">
      <w:pPr>
        <w:rPr>
          <w:rFonts w:cstheme="minorHAnsi"/>
        </w:rPr>
      </w:pPr>
      <w:r w:rsidRPr="002D475A">
        <w:rPr>
          <w:rFonts w:eastAsia="Times New Roman" w:cstheme="minorHAnsi"/>
        </w:rPr>
        <w:t>Have you, or anyone in your household travelled outside of Nova Scotia and/or Canada</w:t>
      </w:r>
      <w:r w:rsidR="002D475A">
        <w:rPr>
          <w:rFonts w:cstheme="minorHAnsi"/>
        </w:rPr>
        <w:t xml:space="preserve"> </w:t>
      </w:r>
      <w:r w:rsidRPr="002D475A">
        <w:rPr>
          <w:rFonts w:eastAsia="Times New Roman" w:cstheme="minorHAnsi"/>
        </w:rPr>
        <w:t xml:space="preserve">in the last 14 days? </w:t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Pr="002D475A">
        <w:rPr>
          <w:rFonts w:eastAsia="Times New Roman" w:cstheme="minorHAnsi"/>
        </w:rPr>
        <w:t>Y/N</w:t>
      </w:r>
    </w:p>
    <w:p w14:paraId="0A392A2D" w14:textId="0286EE72" w:rsidR="48B7B12C" w:rsidRPr="002D475A" w:rsidRDefault="48B7B12C" w:rsidP="3ED3F94A">
      <w:r w:rsidRPr="3ED3F94A">
        <w:rPr>
          <w:rFonts w:eastAsia="Times New Roman"/>
        </w:rPr>
        <w:t>Have you, or anyone in your household been in contact</w:t>
      </w:r>
      <w:r w:rsidR="007935B7">
        <w:rPr>
          <w:rFonts w:eastAsia="Times New Roman"/>
        </w:rPr>
        <w:t>,</w:t>
      </w:r>
      <w:r w:rsidRPr="3ED3F94A">
        <w:rPr>
          <w:rFonts w:eastAsia="Times New Roman"/>
        </w:rPr>
        <w:t xml:space="preserve"> in the last 14 days</w:t>
      </w:r>
      <w:r w:rsidR="007935B7">
        <w:rPr>
          <w:rFonts w:eastAsia="Times New Roman"/>
        </w:rPr>
        <w:t>,</w:t>
      </w:r>
      <w:r w:rsidRPr="3ED3F94A">
        <w:rPr>
          <w:rFonts w:eastAsia="Times New Roman"/>
        </w:rPr>
        <w:t xml:space="preserve"> with someone who is</w:t>
      </w:r>
      <w:r w:rsidR="002D475A" w:rsidRPr="3ED3F94A">
        <w:t xml:space="preserve"> </w:t>
      </w:r>
      <w:r w:rsidRPr="3ED3F94A">
        <w:rPr>
          <w:rFonts w:eastAsia="Times New Roman"/>
        </w:rPr>
        <w:t xml:space="preserve">being investigated or confirmed to </w:t>
      </w:r>
      <w:r w:rsidR="5DE746B2" w:rsidRPr="3ED3F94A">
        <w:rPr>
          <w:rFonts w:eastAsia="Times New Roman"/>
        </w:rPr>
        <w:t>have</w:t>
      </w:r>
      <w:r w:rsidRPr="3ED3F94A">
        <w:rPr>
          <w:rFonts w:eastAsia="Times New Roman"/>
        </w:rPr>
        <w:t xml:space="preserve"> COVID-19? </w:t>
      </w:r>
      <w:r w:rsidR="6B220F67" w:rsidRPr="3ED3F94A">
        <w:rPr>
          <w:rFonts w:eastAsia="Times New Roman"/>
        </w:rPr>
        <w:t xml:space="preserve"> </w:t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A31CF2">
        <w:rPr>
          <w:rFonts w:eastAsia="Times New Roman" w:cstheme="minorHAnsi"/>
        </w:rPr>
        <w:tab/>
      </w:r>
      <w:r w:rsidR="002D475A" w:rsidRPr="3ED3F94A">
        <w:rPr>
          <w:rFonts w:eastAsia="Times New Roman"/>
        </w:rPr>
        <w:t>Y/N</w:t>
      </w:r>
    </w:p>
    <w:p w14:paraId="7F4640C9" w14:textId="77777777" w:rsidR="002D475A" w:rsidRDefault="002D475A">
      <w:pPr>
        <w:rPr>
          <w:rFonts w:eastAsia="Times New Roman" w:cstheme="minorHAnsi"/>
        </w:rPr>
      </w:pPr>
    </w:p>
    <w:p w14:paraId="40B08ED1" w14:textId="569A79FA" w:rsidR="48B7B12C" w:rsidRPr="002D475A" w:rsidRDefault="48B7B12C">
      <w:pPr>
        <w:rPr>
          <w:rFonts w:cstheme="minorHAnsi"/>
        </w:rPr>
      </w:pPr>
      <w:r w:rsidRPr="002D475A">
        <w:rPr>
          <w:rFonts w:eastAsia="Times New Roman" w:cstheme="minorHAnsi"/>
        </w:rPr>
        <w:t xml:space="preserve">Are you currently being investigated as a suspect case of COVID-19? </w:t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 w:rsidRPr="002D475A">
        <w:rPr>
          <w:rFonts w:eastAsia="Times New Roman" w:cstheme="minorHAnsi"/>
        </w:rPr>
        <w:t>Y/N</w:t>
      </w:r>
    </w:p>
    <w:p w14:paraId="64C0E192" w14:textId="77777777" w:rsidR="002D475A" w:rsidRDefault="002D475A">
      <w:pPr>
        <w:rPr>
          <w:rFonts w:eastAsia="Times New Roman" w:cstheme="minorHAnsi"/>
        </w:rPr>
      </w:pPr>
    </w:p>
    <w:p w14:paraId="28B4C64E" w14:textId="62FAA586" w:rsidR="48B7B12C" w:rsidRPr="002D475A" w:rsidRDefault="48B7B12C" w:rsidP="3ED3F94A">
      <w:r w:rsidRPr="3ED3F94A">
        <w:rPr>
          <w:rFonts w:eastAsia="Times New Roman"/>
        </w:rPr>
        <w:t>Have you tested positive for COVID-19 within the last 10 days?</w:t>
      </w:r>
      <w:r w:rsidR="262716AB" w:rsidRPr="3ED3F94A">
        <w:rPr>
          <w:rFonts w:eastAsia="Times New Roman"/>
        </w:rPr>
        <w:t xml:space="preserve"> </w:t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>
        <w:rPr>
          <w:rFonts w:eastAsia="Times New Roman" w:cstheme="minorHAnsi"/>
        </w:rPr>
        <w:tab/>
      </w:r>
      <w:r w:rsidR="002D475A" w:rsidRPr="3ED3F94A">
        <w:rPr>
          <w:rFonts w:eastAsia="Times New Roman"/>
        </w:rPr>
        <w:t>Y/N</w:t>
      </w:r>
    </w:p>
    <w:p w14:paraId="223F24BB" w14:textId="77777777" w:rsidR="002D475A" w:rsidRDefault="002D475A">
      <w:pPr>
        <w:rPr>
          <w:rFonts w:eastAsia="Times New Roman" w:cstheme="minorHAnsi"/>
        </w:rPr>
      </w:pPr>
      <w:bookmarkStart w:id="0" w:name="_GoBack"/>
      <w:bookmarkEnd w:id="0"/>
    </w:p>
    <w:p w14:paraId="1D5970E7" w14:textId="7A0162FB" w:rsidR="48B7B12C" w:rsidRPr="002D475A" w:rsidRDefault="48B7B12C">
      <w:pPr>
        <w:rPr>
          <w:rFonts w:cstheme="minorHAnsi"/>
        </w:rPr>
      </w:pPr>
      <w:r w:rsidRPr="002D475A">
        <w:rPr>
          <w:rFonts w:eastAsia="Times New Roman" w:cstheme="minorHAnsi"/>
        </w:rPr>
        <w:t>Please provide your contact information, in the event of exposure:</w:t>
      </w:r>
    </w:p>
    <w:p w14:paraId="601EA08C" w14:textId="7CDD11D1" w:rsidR="002D475A" w:rsidRDefault="48B7B12C" w:rsidP="002D475A">
      <w:pPr>
        <w:ind w:firstLine="720"/>
        <w:rPr>
          <w:rFonts w:cstheme="minorHAnsi"/>
        </w:rPr>
      </w:pPr>
      <w:r w:rsidRPr="002D475A">
        <w:rPr>
          <w:rFonts w:eastAsia="Times New Roman" w:cstheme="minorHAnsi"/>
        </w:rPr>
        <w:t>Full Name:</w:t>
      </w:r>
      <w:r w:rsidR="002D475A">
        <w:rPr>
          <w:rFonts w:eastAsia="Times New Roman" w:cstheme="minorHAnsi"/>
        </w:rPr>
        <w:t xml:space="preserve"> </w:t>
      </w:r>
      <w:r w:rsidRPr="002D475A">
        <w:rPr>
          <w:rFonts w:eastAsia="Times New Roman" w:cstheme="minorHAnsi"/>
        </w:rPr>
        <w:t>___________________________________________</w:t>
      </w:r>
    </w:p>
    <w:p w14:paraId="077D0EE3" w14:textId="552EBB87" w:rsidR="002D475A" w:rsidRDefault="48B7B12C" w:rsidP="002D475A">
      <w:pPr>
        <w:ind w:firstLine="720"/>
        <w:rPr>
          <w:rFonts w:cstheme="minorHAnsi"/>
        </w:rPr>
      </w:pPr>
      <w:r w:rsidRPr="002D475A">
        <w:rPr>
          <w:rFonts w:eastAsia="Times New Roman" w:cstheme="minorHAnsi"/>
        </w:rPr>
        <w:t>Email Address:</w:t>
      </w:r>
      <w:r w:rsidR="002D475A">
        <w:rPr>
          <w:rFonts w:eastAsia="Times New Roman" w:cstheme="minorHAnsi"/>
        </w:rPr>
        <w:t xml:space="preserve"> </w:t>
      </w:r>
      <w:r w:rsidRPr="002D475A">
        <w:rPr>
          <w:rFonts w:eastAsia="Times New Roman" w:cstheme="minorHAnsi"/>
        </w:rPr>
        <w:t>_______________________________________</w:t>
      </w:r>
    </w:p>
    <w:p w14:paraId="1E745BE8" w14:textId="48016EB8" w:rsidR="5DFDC9AE" w:rsidRPr="002D475A" w:rsidRDefault="48B7B12C" w:rsidP="002D475A">
      <w:pPr>
        <w:ind w:firstLine="720"/>
        <w:rPr>
          <w:rFonts w:cstheme="minorHAnsi"/>
        </w:rPr>
      </w:pPr>
      <w:r w:rsidRPr="002D475A">
        <w:rPr>
          <w:rFonts w:eastAsia="Times New Roman" w:cstheme="minorHAnsi"/>
        </w:rPr>
        <w:t>Telephone Number:</w:t>
      </w:r>
      <w:r w:rsidR="002D475A">
        <w:rPr>
          <w:rFonts w:eastAsia="Times New Roman" w:cstheme="minorHAnsi"/>
        </w:rPr>
        <w:t xml:space="preserve"> </w:t>
      </w:r>
      <w:r w:rsidRPr="002D475A">
        <w:rPr>
          <w:rFonts w:eastAsia="Times New Roman" w:cstheme="minorHAnsi"/>
        </w:rPr>
        <w:t>___________________________________</w:t>
      </w:r>
    </w:p>
    <w:sectPr w:rsidR="5DFDC9AE" w:rsidRPr="002D475A" w:rsidSect="009F586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CF27" w16cex:dateUtc="2020-06-05T17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A1A0" w14:textId="77777777" w:rsidR="00944F41" w:rsidRDefault="00944F41" w:rsidP="002D475A">
      <w:pPr>
        <w:spacing w:after="0" w:line="240" w:lineRule="auto"/>
      </w:pPr>
      <w:r>
        <w:separator/>
      </w:r>
    </w:p>
  </w:endnote>
  <w:endnote w:type="continuationSeparator" w:id="0">
    <w:p w14:paraId="1B937774" w14:textId="77777777" w:rsidR="00944F41" w:rsidRDefault="00944F41" w:rsidP="002D475A">
      <w:pPr>
        <w:spacing w:after="0" w:line="240" w:lineRule="auto"/>
      </w:pPr>
      <w:r>
        <w:continuationSeparator/>
      </w:r>
    </w:p>
  </w:endnote>
  <w:endnote w:type="continuationNotice" w:id="1">
    <w:p w14:paraId="3E0C89F4" w14:textId="77777777" w:rsidR="00944F41" w:rsidRDefault="00944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8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7F5C3" w14:textId="66FC9D88" w:rsidR="004D7214" w:rsidRDefault="004D7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4D59F" w14:textId="77777777" w:rsidR="004D7214" w:rsidRDefault="004D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8E08" w14:textId="77777777" w:rsidR="00944F41" w:rsidRDefault="00944F41" w:rsidP="002D475A">
      <w:pPr>
        <w:spacing w:after="0" w:line="240" w:lineRule="auto"/>
      </w:pPr>
      <w:r>
        <w:separator/>
      </w:r>
    </w:p>
  </w:footnote>
  <w:footnote w:type="continuationSeparator" w:id="0">
    <w:p w14:paraId="74258D54" w14:textId="77777777" w:rsidR="00944F41" w:rsidRDefault="00944F41" w:rsidP="002D475A">
      <w:pPr>
        <w:spacing w:after="0" w:line="240" w:lineRule="auto"/>
      </w:pPr>
      <w:r>
        <w:continuationSeparator/>
      </w:r>
    </w:p>
  </w:footnote>
  <w:footnote w:type="continuationNotice" w:id="1">
    <w:p w14:paraId="5A2A9B99" w14:textId="77777777" w:rsidR="00944F41" w:rsidRDefault="00944F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5499" w14:textId="430EC055" w:rsidR="002D475A" w:rsidRDefault="002D475A">
    <w:pPr>
      <w:pStyle w:val="Header"/>
    </w:pPr>
    <w:r>
      <w:rPr>
        <w:rFonts w:ascii="Calibri" w:hAnsi="Calibri"/>
        <w:noProof/>
      </w:rPr>
      <w:drawing>
        <wp:inline distT="0" distB="0" distL="0" distR="0" wp14:anchorId="0AB3FC4F" wp14:editId="4588B35B">
          <wp:extent cx="1193800" cy="42121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25" cy="47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5610F" w14:textId="77777777" w:rsidR="002D475A" w:rsidRDefault="002D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3C55" w14:textId="77777777" w:rsidR="002D475A" w:rsidRDefault="002D475A">
    <w:pPr>
      <w:pStyle w:val="Header"/>
    </w:pPr>
    <w:r>
      <w:rPr>
        <w:rFonts w:ascii="Calibri" w:hAnsi="Calibri"/>
        <w:noProof/>
      </w:rPr>
      <w:drawing>
        <wp:inline distT="0" distB="0" distL="0" distR="0" wp14:anchorId="7267C6C6" wp14:editId="12419B7C">
          <wp:extent cx="1193800" cy="421217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25" cy="47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05DA0" w14:textId="77777777" w:rsidR="002D475A" w:rsidRDefault="002D4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2F26"/>
    <w:multiLevelType w:val="hybridMultilevel"/>
    <w:tmpl w:val="ECBA1B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5F5"/>
    <w:multiLevelType w:val="multilevel"/>
    <w:tmpl w:val="525E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C1E32"/>
    <w:multiLevelType w:val="hybridMultilevel"/>
    <w:tmpl w:val="2A821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0E8C"/>
    <w:multiLevelType w:val="multilevel"/>
    <w:tmpl w:val="66345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75BA8"/>
    <w:multiLevelType w:val="hybridMultilevel"/>
    <w:tmpl w:val="F070B46C"/>
    <w:lvl w:ilvl="0" w:tplc="0B926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61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6A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A1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41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EB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0A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E7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527D"/>
    <w:multiLevelType w:val="hybridMultilevel"/>
    <w:tmpl w:val="B1AA3AF2"/>
    <w:lvl w:ilvl="0" w:tplc="94620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45B"/>
    <w:multiLevelType w:val="hybridMultilevel"/>
    <w:tmpl w:val="202806A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52D0A"/>
    <w:multiLevelType w:val="hybridMultilevel"/>
    <w:tmpl w:val="66AE864A"/>
    <w:lvl w:ilvl="0" w:tplc="7160DF8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30A6C"/>
    <w:multiLevelType w:val="hybridMultilevel"/>
    <w:tmpl w:val="9D681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4E87"/>
    <w:multiLevelType w:val="hybridMultilevel"/>
    <w:tmpl w:val="990E4C6E"/>
    <w:lvl w:ilvl="0" w:tplc="6748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8D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E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CD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C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2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00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3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ED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5ACC"/>
    <w:multiLevelType w:val="hybridMultilevel"/>
    <w:tmpl w:val="BAC0EA0C"/>
    <w:lvl w:ilvl="0" w:tplc="94620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C7BFC"/>
    <w:multiLevelType w:val="hybridMultilevel"/>
    <w:tmpl w:val="3E606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44E3C"/>
    <w:multiLevelType w:val="hybridMultilevel"/>
    <w:tmpl w:val="1CC4E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21394"/>
    <w:multiLevelType w:val="multilevel"/>
    <w:tmpl w:val="89EA4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E1"/>
    <w:rsid w:val="0000359D"/>
    <w:rsid w:val="000205AB"/>
    <w:rsid w:val="00020788"/>
    <w:rsid w:val="00022738"/>
    <w:rsid w:val="00022CBA"/>
    <w:rsid w:val="0004198D"/>
    <w:rsid w:val="00041E0E"/>
    <w:rsid w:val="000542D1"/>
    <w:rsid w:val="0007598D"/>
    <w:rsid w:val="000B425C"/>
    <w:rsid w:val="000B80A0"/>
    <w:rsid w:val="000D0DE2"/>
    <w:rsid w:val="00100B24"/>
    <w:rsid w:val="001176CD"/>
    <w:rsid w:val="001317B8"/>
    <w:rsid w:val="001369A7"/>
    <w:rsid w:val="00170926"/>
    <w:rsid w:val="00174170"/>
    <w:rsid w:val="001C313A"/>
    <w:rsid w:val="001D2C94"/>
    <w:rsid w:val="001E236F"/>
    <w:rsid w:val="002235CA"/>
    <w:rsid w:val="00231ACF"/>
    <w:rsid w:val="00244875"/>
    <w:rsid w:val="00245FA3"/>
    <w:rsid w:val="00246D1C"/>
    <w:rsid w:val="002642CC"/>
    <w:rsid w:val="0027511E"/>
    <w:rsid w:val="00277E95"/>
    <w:rsid w:val="002A3057"/>
    <w:rsid w:val="002D3E33"/>
    <w:rsid w:val="002D475A"/>
    <w:rsid w:val="002D598C"/>
    <w:rsid w:val="002F04C2"/>
    <w:rsid w:val="00311B20"/>
    <w:rsid w:val="003159FA"/>
    <w:rsid w:val="00327829"/>
    <w:rsid w:val="003338DB"/>
    <w:rsid w:val="00340E5A"/>
    <w:rsid w:val="003464F8"/>
    <w:rsid w:val="003577C3"/>
    <w:rsid w:val="00362DCD"/>
    <w:rsid w:val="0036650E"/>
    <w:rsid w:val="003747CF"/>
    <w:rsid w:val="003812F5"/>
    <w:rsid w:val="003A2BBD"/>
    <w:rsid w:val="003A6C04"/>
    <w:rsid w:val="003B386A"/>
    <w:rsid w:val="003B7E59"/>
    <w:rsid w:val="003C6BE1"/>
    <w:rsid w:val="003D1A8F"/>
    <w:rsid w:val="003D2358"/>
    <w:rsid w:val="003E0454"/>
    <w:rsid w:val="003E4002"/>
    <w:rsid w:val="00404EFA"/>
    <w:rsid w:val="00406052"/>
    <w:rsid w:val="00430754"/>
    <w:rsid w:val="00443421"/>
    <w:rsid w:val="00463659"/>
    <w:rsid w:val="00470520"/>
    <w:rsid w:val="00497BF3"/>
    <w:rsid w:val="004A2823"/>
    <w:rsid w:val="004A522E"/>
    <w:rsid w:val="004B2E2A"/>
    <w:rsid w:val="004B42B1"/>
    <w:rsid w:val="004B69F4"/>
    <w:rsid w:val="004C787F"/>
    <w:rsid w:val="004D7214"/>
    <w:rsid w:val="004E6DF2"/>
    <w:rsid w:val="004F0869"/>
    <w:rsid w:val="004F7CD0"/>
    <w:rsid w:val="005026A6"/>
    <w:rsid w:val="0050CF7E"/>
    <w:rsid w:val="0052027E"/>
    <w:rsid w:val="005429E0"/>
    <w:rsid w:val="00544ED1"/>
    <w:rsid w:val="005576D6"/>
    <w:rsid w:val="005721FE"/>
    <w:rsid w:val="00580155"/>
    <w:rsid w:val="005930DF"/>
    <w:rsid w:val="005A0490"/>
    <w:rsid w:val="005C4D8F"/>
    <w:rsid w:val="005C6D8F"/>
    <w:rsid w:val="005C766A"/>
    <w:rsid w:val="005D4586"/>
    <w:rsid w:val="005D59FD"/>
    <w:rsid w:val="005D7692"/>
    <w:rsid w:val="00624283"/>
    <w:rsid w:val="00627696"/>
    <w:rsid w:val="00633C18"/>
    <w:rsid w:val="00644B72"/>
    <w:rsid w:val="006511AB"/>
    <w:rsid w:val="00666D11"/>
    <w:rsid w:val="00683432"/>
    <w:rsid w:val="006A68A0"/>
    <w:rsid w:val="006B5C9A"/>
    <w:rsid w:val="006C1ED5"/>
    <w:rsid w:val="006E071D"/>
    <w:rsid w:val="006E4D62"/>
    <w:rsid w:val="00700ECC"/>
    <w:rsid w:val="00714EB6"/>
    <w:rsid w:val="00717B26"/>
    <w:rsid w:val="00720D99"/>
    <w:rsid w:val="00724D04"/>
    <w:rsid w:val="00731371"/>
    <w:rsid w:val="0073473B"/>
    <w:rsid w:val="0074220C"/>
    <w:rsid w:val="00791B99"/>
    <w:rsid w:val="007935B7"/>
    <w:rsid w:val="007B3CDE"/>
    <w:rsid w:val="007D1AB6"/>
    <w:rsid w:val="007F7DA1"/>
    <w:rsid w:val="00815DD4"/>
    <w:rsid w:val="00822301"/>
    <w:rsid w:val="00835259"/>
    <w:rsid w:val="00840D08"/>
    <w:rsid w:val="0085667B"/>
    <w:rsid w:val="00864C4C"/>
    <w:rsid w:val="00871D85"/>
    <w:rsid w:val="00896FA5"/>
    <w:rsid w:val="008A51B3"/>
    <w:rsid w:val="008B7C90"/>
    <w:rsid w:val="008D500D"/>
    <w:rsid w:val="008D66BD"/>
    <w:rsid w:val="008F3CE6"/>
    <w:rsid w:val="009028A6"/>
    <w:rsid w:val="00902DFC"/>
    <w:rsid w:val="00904BEC"/>
    <w:rsid w:val="009134ED"/>
    <w:rsid w:val="00914D8D"/>
    <w:rsid w:val="00932271"/>
    <w:rsid w:val="00933EAF"/>
    <w:rsid w:val="00943C2F"/>
    <w:rsid w:val="00944F41"/>
    <w:rsid w:val="00945744"/>
    <w:rsid w:val="009457E4"/>
    <w:rsid w:val="009543CA"/>
    <w:rsid w:val="009620B9"/>
    <w:rsid w:val="00966191"/>
    <w:rsid w:val="009828F4"/>
    <w:rsid w:val="00992BC6"/>
    <w:rsid w:val="009973FD"/>
    <w:rsid w:val="009A1246"/>
    <w:rsid w:val="009A1E7B"/>
    <w:rsid w:val="009A3E1A"/>
    <w:rsid w:val="009A546F"/>
    <w:rsid w:val="009B41FC"/>
    <w:rsid w:val="009B79C1"/>
    <w:rsid w:val="009D72BD"/>
    <w:rsid w:val="009E4B6C"/>
    <w:rsid w:val="009E57FF"/>
    <w:rsid w:val="009F55EF"/>
    <w:rsid w:val="009F5865"/>
    <w:rsid w:val="00A12664"/>
    <w:rsid w:val="00A1739B"/>
    <w:rsid w:val="00A210FA"/>
    <w:rsid w:val="00A2731F"/>
    <w:rsid w:val="00A31CF2"/>
    <w:rsid w:val="00A3268A"/>
    <w:rsid w:val="00A36280"/>
    <w:rsid w:val="00A429B7"/>
    <w:rsid w:val="00A871DB"/>
    <w:rsid w:val="00A92498"/>
    <w:rsid w:val="00AA266D"/>
    <w:rsid w:val="00AD4A7C"/>
    <w:rsid w:val="00AE34CA"/>
    <w:rsid w:val="00AF172A"/>
    <w:rsid w:val="00B20340"/>
    <w:rsid w:val="00B2240C"/>
    <w:rsid w:val="00B22524"/>
    <w:rsid w:val="00B33C24"/>
    <w:rsid w:val="00B41F56"/>
    <w:rsid w:val="00B63650"/>
    <w:rsid w:val="00B65A8E"/>
    <w:rsid w:val="00B729AE"/>
    <w:rsid w:val="00B72F49"/>
    <w:rsid w:val="00B925A8"/>
    <w:rsid w:val="00B926CF"/>
    <w:rsid w:val="00BA2DFD"/>
    <w:rsid w:val="00BE3D6F"/>
    <w:rsid w:val="00BF20E3"/>
    <w:rsid w:val="00C11636"/>
    <w:rsid w:val="00C1263C"/>
    <w:rsid w:val="00C150E2"/>
    <w:rsid w:val="00C24137"/>
    <w:rsid w:val="00C3656F"/>
    <w:rsid w:val="00C45CC4"/>
    <w:rsid w:val="00C6218C"/>
    <w:rsid w:val="00C734E7"/>
    <w:rsid w:val="00C82655"/>
    <w:rsid w:val="00C82C49"/>
    <w:rsid w:val="00C839D0"/>
    <w:rsid w:val="00C85959"/>
    <w:rsid w:val="00CA25EA"/>
    <w:rsid w:val="00CA4818"/>
    <w:rsid w:val="00CB736C"/>
    <w:rsid w:val="00CC1E60"/>
    <w:rsid w:val="00CC6056"/>
    <w:rsid w:val="00CD178A"/>
    <w:rsid w:val="00CD2095"/>
    <w:rsid w:val="00CE15A6"/>
    <w:rsid w:val="00D00933"/>
    <w:rsid w:val="00D24D67"/>
    <w:rsid w:val="00D25EEC"/>
    <w:rsid w:val="00D33F9F"/>
    <w:rsid w:val="00D434D4"/>
    <w:rsid w:val="00D6675A"/>
    <w:rsid w:val="00D778EC"/>
    <w:rsid w:val="00D77FC8"/>
    <w:rsid w:val="00D873C3"/>
    <w:rsid w:val="00D9083A"/>
    <w:rsid w:val="00DB418B"/>
    <w:rsid w:val="00DB4806"/>
    <w:rsid w:val="00DC04C7"/>
    <w:rsid w:val="00DD8226"/>
    <w:rsid w:val="00E07F24"/>
    <w:rsid w:val="00E14E90"/>
    <w:rsid w:val="00E17760"/>
    <w:rsid w:val="00E52521"/>
    <w:rsid w:val="00E8150F"/>
    <w:rsid w:val="00E96244"/>
    <w:rsid w:val="00EA5A67"/>
    <w:rsid w:val="00EA6359"/>
    <w:rsid w:val="00EB44C3"/>
    <w:rsid w:val="00EB75F5"/>
    <w:rsid w:val="00EE77C4"/>
    <w:rsid w:val="00EF1BBC"/>
    <w:rsid w:val="00EF2179"/>
    <w:rsid w:val="00F0220B"/>
    <w:rsid w:val="00F24EDB"/>
    <w:rsid w:val="00F25270"/>
    <w:rsid w:val="00F30479"/>
    <w:rsid w:val="00F32EC0"/>
    <w:rsid w:val="00F4772D"/>
    <w:rsid w:val="00F60148"/>
    <w:rsid w:val="00F66210"/>
    <w:rsid w:val="00F8243E"/>
    <w:rsid w:val="00F94949"/>
    <w:rsid w:val="00FA0CEE"/>
    <w:rsid w:val="00FA60F9"/>
    <w:rsid w:val="00FC7D71"/>
    <w:rsid w:val="00FD42B7"/>
    <w:rsid w:val="00FD7124"/>
    <w:rsid w:val="00FE01D4"/>
    <w:rsid w:val="012F2877"/>
    <w:rsid w:val="01B56C9E"/>
    <w:rsid w:val="01BD557B"/>
    <w:rsid w:val="02222B1C"/>
    <w:rsid w:val="022533A2"/>
    <w:rsid w:val="0226E3DF"/>
    <w:rsid w:val="0241D3BA"/>
    <w:rsid w:val="02909649"/>
    <w:rsid w:val="02963AA0"/>
    <w:rsid w:val="02FE3009"/>
    <w:rsid w:val="039ACC0E"/>
    <w:rsid w:val="03BE94E6"/>
    <w:rsid w:val="03C34453"/>
    <w:rsid w:val="03C45989"/>
    <w:rsid w:val="040AEAE6"/>
    <w:rsid w:val="0410BBCB"/>
    <w:rsid w:val="042C5458"/>
    <w:rsid w:val="048CB2B1"/>
    <w:rsid w:val="04B008C9"/>
    <w:rsid w:val="04C29DD5"/>
    <w:rsid w:val="04EB0EEA"/>
    <w:rsid w:val="04EC8C45"/>
    <w:rsid w:val="04EFC351"/>
    <w:rsid w:val="04EFD1E9"/>
    <w:rsid w:val="0523083B"/>
    <w:rsid w:val="052BBE1A"/>
    <w:rsid w:val="05E09E21"/>
    <w:rsid w:val="063129C1"/>
    <w:rsid w:val="07B00F57"/>
    <w:rsid w:val="07E83295"/>
    <w:rsid w:val="07EDBDD4"/>
    <w:rsid w:val="082D7C0C"/>
    <w:rsid w:val="086782DB"/>
    <w:rsid w:val="08B8C2EE"/>
    <w:rsid w:val="09072DFD"/>
    <w:rsid w:val="0927EA40"/>
    <w:rsid w:val="0A05D342"/>
    <w:rsid w:val="0A2103B8"/>
    <w:rsid w:val="0AE714E0"/>
    <w:rsid w:val="0B5F94BA"/>
    <w:rsid w:val="0BD2D7C5"/>
    <w:rsid w:val="0C0BC07C"/>
    <w:rsid w:val="0C1BCDEA"/>
    <w:rsid w:val="0C217356"/>
    <w:rsid w:val="0C326A9C"/>
    <w:rsid w:val="0C7B9C55"/>
    <w:rsid w:val="0CB45134"/>
    <w:rsid w:val="0CDCF685"/>
    <w:rsid w:val="0D1D97A6"/>
    <w:rsid w:val="0D258E53"/>
    <w:rsid w:val="0D579C69"/>
    <w:rsid w:val="0DB78546"/>
    <w:rsid w:val="0DF7ED05"/>
    <w:rsid w:val="0E101E56"/>
    <w:rsid w:val="0E32ADE8"/>
    <w:rsid w:val="0ECFA380"/>
    <w:rsid w:val="0F0A9009"/>
    <w:rsid w:val="0F151662"/>
    <w:rsid w:val="0F41183E"/>
    <w:rsid w:val="0FCA3947"/>
    <w:rsid w:val="10071E49"/>
    <w:rsid w:val="105630B2"/>
    <w:rsid w:val="10797A38"/>
    <w:rsid w:val="10BE97D4"/>
    <w:rsid w:val="10FBC3B1"/>
    <w:rsid w:val="1119D130"/>
    <w:rsid w:val="11329722"/>
    <w:rsid w:val="11D5223C"/>
    <w:rsid w:val="11E9823F"/>
    <w:rsid w:val="11EC1B9E"/>
    <w:rsid w:val="12368830"/>
    <w:rsid w:val="126BB5AB"/>
    <w:rsid w:val="12704D12"/>
    <w:rsid w:val="127A7D72"/>
    <w:rsid w:val="12B73442"/>
    <w:rsid w:val="12BE201F"/>
    <w:rsid w:val="12FFAFDB"/>
    <w:rsid w:val="132F0EE9"/>
    <w:rsid w:val="134AC980"/>
    <w:rsid w:val="13D142F2"/>
    <w:rsid w:val="1412E9B3"/>
    <w:rsid w:val="144F0062"/>
    <w:rsid w:val="1481A6A2"/>
    <w:rsid w:val="1527A874"/>
    <w:rsid w:val="153853D8"/>
    <w:rsid w:val="1538C4BD"/>
    <w:rsid w:val="1561C56F"/>
    <w:rsid w:val="15C81211"/>
    <w:rsid w:val="15FCC62E"/>
    <w:rsid w:val="163E298C"/>
    <w:rsid w:val="1658BD47"/>
    <w:rsid w:val="166F9D93"/>
    <w:rsid w:val="16B571F9"/>
    <w:rsid w:val="17336AEB"/>
    <w:rsid w:val="17664DE1"/>
    <w:rsid w:val="1777B7F3"/>
    <w:rsid w:val="17EFC643"/>
    <w:rsid w:val="184CBC95"/>
    <w:rsid w:val="18690743"/>
    <w:rsid w:val="1869FE9A"/>
    <w:rsid w:val="1895C6DB"/>
    <w:rsid w:val="191320A2"/>
    <w:rsid w:val="1966A45B"/>
    <w:rsid w:val="1969EA81"/>
    <w:rsid w:val="19AC5E1D"/>
    <w:rsid w:val="19C226D1"/>
    <w:rsid w:val="19C65E90"/>
    <w:rsid w:val="19CE9010"/>
    <w:rsid w:val="19E560DF"/>
    <w:rsid w:val="19EDC039"/>
    <w:rsid w:val="1A205C7E"/>
    <w:rsid w:val="1A2A4F44"/>
    <w:rsid w:val="1ACE591B"/>
    <w:rsid w:val="1AD9EB25"/>
    <w:rsid w:val="1AE8D6A5"/>
    <w:rsid w:val="1AF373A3"/>
    <w:rsid w:val="1AF6759C"/>
    <w:rsid w:val="1B16531F"/>
    <w:rsid w:val="1B1D3E14"/>
    <w:rsid w:val="1BAF6A5A"/>
    <w:rsid w:val="1CA06F2A"/>
    <w:rsid w:val="1CC4D9B4"/>
    <w:rsid w:val="1D5DBC78"/>
    <w:rsid w:val="1D8704CB"/>
    <w:rsid w:val="1DA4144C"/>
    <w:rsid w:val="1DF65D9A"/>
    <w:rsid w:val="1E131B9D"/>
    <w:rsid w:val="1E3D3416"/>
    <w:rsid w:val="1E4C8E10"/>
    <w:rsid w:val="1E807668"/>
    <w:rsid w:val="1E8383E9"/>
    <w:rsid w:val="1F33121F"/>
    <w:rsid w:val="1FBEF737"/>
    <w:rsid w:val="1FD037D4"/>
    <w:rsid w:val="1FFE4542"/>
    <w:rsid w:val="1FFE814A"/>
    <w:rsid w:val="2040BB73"/>
    <w:rsid w:val="204AFCB4"/>
    <w:rsid w:val="20902828"/>
    <w:rsid w:val="209FB2DE"/>
    <w:rsid w:val="20C681BB"/>
    <w:rsid w:val="20EA8B02"/>
    <w:rsid w:val="20F8C8CD"/>
    <w:rsid w:val="21612D29"/>
    <w:rsid w:val="21D5C51D"/>
    <w:rsid w:val="21F21270"/>
    <w:rsid w:val="21F426EC"/>
    <w:rsid w:val="22039A33"/>
    <w:rsid w:val="2215E8C8"/>
    <w:rsid w:val="2275E855"/>
    <w:rsid w:val="229180B5"/>
    <w:rsid w:val="22B5E47C"/>
    <w:rsid w:val="22D82BF8"/>
    <w:rsid w:val="22E3357B"/>
    <w:rsid w:val="22FC0924"/>
    <w:rsid w:val="237286A9"/>
    <w:rsid w:val="237D7F7F"/>
    <w:rsid w:val="23A7D60A"/>
    <w:rsid w:val="23EE9770"/>
    <w:rsid w:val="2473B161"/>
    <w:rsid w:val="24866209"/>
    <w:rsid w:val="2498315B"/>
    <w:rsid w:val="24FBB814"/>
    <w:rsid w:val="259FF3AE"/>
    <w:rsid w:val="25D91639"/>
    <w:rsid w:val="25DFB304"/>
    <w:rsid w:val="25E80E2C"/>
    <w:rsid w:val="25F5BF79"/>
    <w:rsid w:val="261188D9"/>
    <w:rsid w:val="262716AB"/>
    <w:rsid w:val="2640ADCC"/>
    <w:rsid w:val="2642411D"/>
    <w:rsid w:val="2671170F"/>
    <w:rsid w:val="269E363B"/>
    <w:rsid w:val="26E8ED0F"/>
    <w:rsid w:val="27010299"/>
    <w:rsid w:val="27BE7B67"/>
    <w:rsid w:val="27EA8CCE"/>
    <w:rsid w:val="28409CB6"/>
    <w:rsid w:val="28676EBC"/>
    <w:rsid w:val="2879B12A"/>
    <w:rsid w:val="28C1314F"/>
    <w:rsid w:val="28C2FCAC"/>
    <w:rsid w:val="28EF3E3F"/>
    <w:rsid w:val="2980FEBE"/>
    <w:rsid w:val="2A4D49E1"/>
    <w:rsid w:val="2A632EAF"/>
    <w:rsid w:val="2B20DD87"/>
    <w:rsid w:val="2B4E0A1C"/>
    <w:rsid w:val="2B523536"/>
    <w:rsid w:val="2B7E867F"/>
    <w:rsid w:val="2BA2BE40"/>
    <w:rsid w:val="2BD781FE"/>
    <w:rsid w:val="2C2A2670"/>
    <w:rsid w:val="2C71AEB9"/>
    <w:rsid w:val="2C8D1584"/>
    <w:rsid w:val="2C9A7F76"/>
    <w:rsid w:val="2CC89687"/>
    <w:rsid w:val="2CDC8668"/>
    <w:rsid w:val="2D035651"/>
    <w:rsid w:val="2D3B4B9E"/>
    <w:rsid w:val="2E820178"/>
    <w:rsid w:val="2ECA87C4"/>
    <w:rsid w:val="2ED687D3"/>
    <w:rsid w:val="2F08301B"/>
    <w:rsid w:val="2F2AA625"/>
    <w:rsid w:val="2FA94F7B"/>
    <w:rsid w:val="3001CDA6"/>
    <w:rsid w:val="307EEBFF"/>
    <w:rsid w:val="30A80820"/>
    <w:rsid w:val="30B9D42B"/>
    <w:rsid w:val="30D99F03"/>
    <w:rsid w:val="31414A71"/>
    <w:rsid w:val="314FEFC6"/>
    <w:rsid w:val="31A0C1B9"/>
    <w:rsid w:val="31D1A745"/>
    <w:rsid w:val="31E8785B"/>
    <w:rsid w:val="31EE8D26"/>
    <w:rsid w:val="3221E6CA"/>
    <w:rsid w:val="32254663"/>
    <w:rsid w:val="32451A41"/>
    <w:rsid w:val="324DB88A"/>
    <w:rsid w:val="327BD808"/>
    <w:rsid w:val="32DB8829"/>
    <w:rsid w:val="32DD5683"/>
    <w:rsid w:val="333D2062"/>
    <w:rsid w:val="3351CA39"/>
    <w:rsid w:val="338CB315"/>
    <w:rsid w:val="3399C9DD"/>
    <w:rsid w:val="33BCE0F3"/>
    <w:rsid w:val="343431CE"/>
    <w:rsid w:val="3490C894"/>
    <w:rsid w:val="34CD24B6"/>
    <w:rsid w:val="353F107B"/>
    <w:rsid w:val="354D68D6"/>
    <w:rsid w:val="361843E6"/>
    <w:rsid w:val="365C69AE"/>
    <w:rsid w:val="3661A0AB"/>
    <w:rsid w:val="3685BD16"/>
    <w:rsid w:val="36B53B99"/>
    <w:rsid w:val="36C6F825"/>
    <w:rsid w:val="3750EB53"/>
    <w:rsid w:val="37D08DA2"/>
    <w:rsid w:val="3808988A"/>
    <w:rsid w:val="381BF04B"/>
    <w:rsid w:val="38812814"/>
    <w:rsid w:val="38A8191C"/>
    <w:rsid w:val="38F881A6"/>
    <w:rsid w:val="38FC0B67"/>
    <w:rsid w:val="395FA5ED"/>
    <w:rsid w:val="3978CE4A"/>
    <w:rsid w:val="3987CCFF"/>
    <w:rsid w:val="39C829D3"/>
    <w:rsid w:val="39E0FC13"/>
    <w:rsid w:val="3A03B07C"/>
    <w:rsid w:val="3A66B6C6"/>
    <w:rsid w:val="3A8F3946"/>
    <w:rsid w:val="3AA5501B"/>
    <w:rsid w:val="3AE05CCD"/>
    <w:rsid w:val="3AEE40B5"/>
    <w:rsid w:val="3B374E55"/>
    <w:rsid w:val="3B58F33C"/>
    <w:rsid w:val="3B7199E2"/>
    <w:rsid w:val="3B846591"/>
    <w:rsid w:val="3BD1B548"/>
    <w:rsid w:val="3BFEA422"/>
    <w:rsid w:val="3C22472B"/>
    <w:rsid w:val="3C7D7122"/>
    <w:rsid w:val="3C8B60B6"/>
    <w:rsid w:val="3C941B76"/>
    <w:rsid w:val="3D1BBB12"/>
    <w:rsid w:val="3D68D215"/>
    <w:rsid w:val="3D912EDA"/>
    <w:rsid w:val="3D9B4C9B"/>
    <w:rsid w:val="3D9C42BA"/>
    <w:rsid w:val="3DABCFF0"/>
    <w:rsid w:val="3DF93FB0"/>
    <w:rsid w:val="3E4DB4AC"/>
    <w:rsid w:val="3ED3F94A"/>
    <w:rsid w:val="3F130FAA"/>
    <w:rsid w:val="3F43EF9E"/>
    <w:rsid w:val="3FC380C3"/>
    <w:rsid w:val="3FCE347F"/>
    <w:rsid w:val="3FD08AA3"/>
    <w:rsid w:val="3FE3A841"/>
    <w:rsid w:val="3FF7C10F"/>
    <w:rsid w:val="407874A0"/>
    <w:rsid w:val="40D23180"/>
    <w:rsid w:val="40DEDE11"/>
    <w:rsid w:val="40ECD55B"/>
    <w:rsid w:val="41A0B4C8"/>
    <w:rsid w:val="420E727B"/>
    <w:rsid w:val="423B5287"/>
    <w:rsid w:val="424BDA10"/>
    <w:rsid w:val="4254D984"/>
    <w:rsid w:val="4257D68C"/>
    <w:rsid w:val="429E9E38"/>
    <w:rsid w:val="42C23EE7"/>
    <w:rsid w:val="42E0430F"/>
    <w:rsid w:val="42F84CF0"/>
    <w:rsid w:val="433197E2"/>
    <w:rsid w:val="43F67B37"/>
    <w:rsid w:val="4409FE3B"/>
    <w:rsid w:val="4478E429"/>
    <w:rsid w:val="44935485"/>
    <w:rsid w:val="44BA8DEE"/>
    <w:rsid w:val="44DB834A"/>
    <w:rsid w:val="44EA22F5"/>
    <w:rsid w:val="45019F76"/>
    <w:rsid w:val="459DB51D"/>
    <w:rsid w:val="45B2A8BE"/>
    <w:rsid w:val="46516193"/>
    <w:rsid w:val="467BD569"/>
    <w:rsid w:val="467BF4CC"/>
    <w:rsid w:val="468B0079"/>
    <w:rsid w:val="469458AC"/>
    <w:rsid w:val="46A979FA"/>
    <w:rsid w:val="46BAFDE2"/>
    <w:rsid w:val="46D45894"/>
    <w:rsid w:val="46D512F9"/>
    <w:rsid w:val="475AD245"/>
    <w:rsid w:val="4761E068"/>
    <w:rsid w:val="48104AE8"/>
    <w:rsid w:val="48B7B12C"/>
    <w:rsid w:val="4928A5CB"/>
    <w:rsid w:val="492F3E9A"/>
    <w:rsid w:val="495D079B"/>
    <w:rsid w:val="496ADA64"/>
    <w:rsid w:val="4992D8F7"/>
    <w:rsid w:val="49DE6BCC"/>
    <w:rsid w:val="49FAB8A9"/>
    <w:rsid w:val="4A767BB2"/>
    <w:rsid w:val="4AB8092D"/>
    <w:rsid w:val="4ABC3597"/>
    <w:rsid w:val="4AFF90E3"/>
    <w:rsid w:val="4B14BD5D"/>
    <w:rsid w:val="4B191C20"/>
    <w:rsid w:val="4BA7D695"/>
    <w:rsid w:val="4BC272C6"/>
    <w:rsid w:val="4BF20DFC"/>
    <w:rsid w:val="4C9732FB"/>
    <w:rsid w:val="4C9B3B0E"/>
    <w:rsid w:val="4CBD7066"/>
    <w:rsid w:val="4CDDA39A"/>
    <w:rsid w:val="4D65FFE2"/>
    <w:rsid w:val="4DAB5A2C"/>
    <w:rsid w:val="4DFCFF53"/>
    <w:rsid w:val="4E014D73"/>
    <w:rsid w:val="4E214006"/>
    <w:rsid w:val="4E361593"/>
    <w:rsid w:val="4EB0BDA2"/>
    <w:rsid w:val="4F2ED2C3"/>
    <w:rsid w:val="4F5FBA72"/>
    <w:rsid w:val="4F687EB8"/>
    <w:rsid w:val="50490D65"/>
    <w:rsid w:val="508CDC30"/>
    <w:rsid w:val="50E8E211"/>
    <w:rsid w:val="512E19A4"/>
    <w:rsid w:val="519BC385"/>
    <w:rsid w:val="51A726BA"/>
    <w:rsid w:val="5290E143"/>
    <w:rsid w:val="52BE9F19"/>
    <w:rsid w:val="52C3048D"/>
    <w:rsid w:val="537E633A"/>
    <w:rsid w:val="542BDE07"/>
    <w:rsid w:val="543CDBB8"/>
    <w:rsid w:val="544D0621"/>
    <w:rsid w:val="54B2CF9C"/>
    <w:rsid w:val="54B5A015"/>
    <w:rsid w:val="54E99452"/>
    <w:rsid w:val="54F54E90"/>
    <w:rsid w:val="550A542C"/>
    <w:rsid w:val="55884143"/>
    <w:rsid w:val="5597BE8B"/>
    <w:rsid w:val="56066F84"/>
    <w:rsid w:val="560C1D8F"/>
    <w:rsid w:val="565A7B37"/>
    <w:rsid w:val="56FC1A2A"/>
    <w:rsid w:val="5703D123"/>
    <w:rsid w:val="5719CC42"/>
    <w:rsid w:val="573A1CB1"/>
    <w:rsid w:val="57537123"/>
    <w:rsid w:val="575A4A6A"/>
    <w:rsid w:val="576962AE"/>
    <w:rsid w:val="57910AD1"/>
    <w:rsid w:val="57BFF238"/>
    <w:rsid w:val="58611813"/>
    <w:rsid w:val="5869D304"/>
    <w:rsid w:val="58B7551C"/>
    <w:rsid w:val="5924E7E9"/>
    <w:rsid w:val="598AA394"/>
    <w:rsid w:val="59D1DC72"/>
    <w:rsid w:val="5A0CB0F4"/>
    <w:rsid w:val="5B061FCE"/>
    <w:rsid w:val="5B319523"/>
    <w:rsid w:val="5B63001F"/>
    <w:rsid w:val="5B69CDEC"/>
    <w:rsid w:val="5C6D5D1C"/>
    <w:rsid w:val="5DB73AE0"/>
    <w:rsid w:val="5DE60D29"/>
    <w:rsid w:val="5DE746B2"/>
    <w:rsid w:val="5DFDC9AE"/>
    <w:rsid w:val="5E0968CB"/>
    <w:rsid w:val="5E2D7C7A"/>
    <w:rsid w:val="5E538C47"/>
    <w:rsid w:val="5E612BCA"/>
    <w:rsid w:val="5F281DAA"/>
    <w:rsid w:val="5F75F610"/>
    <w:rsid w:val="5F9D76C6"/>
    <w:rsid w:val="5FACE958"/>
    <w:rsid w:val="5FC70494"/>
    <w:rsid w:val="60AE4785"/>
    <w:rsid w:val="60B1D65A"/>
    <w:rsid w:val="61FDDE03"/>
    <w:rsid w:val="621C2EDE"/>
    <w:rsid w:val="6252A9EB"/>
    <w:rsid w:val="62690339"/>
    <w:rsid w:val="6292FC40"/>
    <w:rsid w:val="629A7057"/>
    <w:rsid w:val="62B5603C"/>
    <w:rsid w:val="62D2C46F"/>
    <w:rsid w:val="630A8930"/>
    <w:rsid w:val="63230D8E"/>
    <w:rsid w:val="637288B2"/>
    <w:rsid w:val="63A93372"/>
    <w:rsid w:val="63B18A8C"/>
    <w:rsid w:val="63C2F0FE"/>
    <w:rsid w:val="64C07E4B"/>
    <w:rsid w:val="64E58B68"/>
    <w:rsid w:val="65557D03"/>
    <w:rsid w:val="658F44F6"/>
    <w:rsid w:val="65C74313"/>
    <w:rsid w:val="6613CD69"/>
    <w:rsid w:val="661F59F2"/>
    <w:rsid w:val="6661419C"/>
    <w:rsid w:val="66C32585"/>
    <w:rsid w:val="66EC58F8"/>
    <w:rsid w:val="671EAA0C"/>
    <w:rsid w:val="6744442F"/>
    <w:rsid w:val="675584F4"/>
    <w:rsid w:val="67561B9F"/>
    <w:rsid w:val="675B5546"/>
    <w:rsid w:val="67770CCC"/>
    <w:rsid w:val="67DFE7F9"/>
    <w:rsid w:val="68737FF1"/>
    <w:rsid w:val="687E8EE3"/>
    <w:rsid w:val="68FC2680"/>
    <w:rsid w:val="6951F87C"/>
    <w:rsid w:val="699C3A03"/>
    <w:rsid w:val="6A6E56F5"/>
    <w:rsid w:val="6A994F32"/>
    <w:rsid w:val="6AE43EF8"/>
    <w:rsid w:val="6B072F1C"/>
    <w:rsid w:val="6B220F67"/>
    <w:rsid w:val="6B24B5D1"/>
    <w:rsid w:val="6B5A846F"/>
    <w:rsid w:val="6B960E51"/>
    <w:rsid w:val="6BA0B3E3"/>
    <w:rsid w:val="6BC687C6"/>
    <w:rsid w:val="6BCFA4CA"/>
    <w:rsid w:val="6C0EE4D5"/>
    <w:rsid w:val="6C590141"/>
    <w:rsid w:val="6C8EFC43"/>
    <w:rsid w:val="6C90C91B"/>
    <w:rsid w:val="6D08A90B"/>
    <w:rsid w:val="6DF4EE13"/>
    <w:rsid w:val="6E2E7BF6"/>
    <w:rsid w:val="6E97E9B5"/>
    <w:rsid w:val="6ECE6C95"/>
    <w:rsid w:val="6F478F7A"/>
    <w:rsid w:val="6F5F5A87"/>
    <w:rsid w:val="6FA4879E"/>
    <w:rsid w:val="7011BB83"/>
    <w:rsid w:val="703D62B9"/>
    <w:rsid w:val="7055B021"/>
    <w:rsid w:val="7084C089"/>
    <w:rsid w:val="70CC49B5"/>
    <w:rsid w:val="7144C0EF"/>
    <w:rsid w:val="71C9BA73"/>
    <w:rsid w:val="71F07535"/>
    <w:rsid w:val="72563059"/>
    <w:rsid w:val="727C0987"/>
    <w:rsid w:val="7296CEC2"/>
    <w:rsid w:val="72984C50"/>
    <w:rsid w:val="72ABD33D"/>
    <w:rsid w:val="73168150"/>
    <w:rsid w:val="734BDE7E"/>
    <w:rsid w:val="737B3F70"/>
    <w:rsid w:val="73BC2D1D"/>
    <w:rsid w:val="749DA68D"/>
    <w:rsid w:val="74AFC566"/>
    <w:rsid w:val="751C8013"/>
    <w:rsid w:val="7597E65D"/>
    <w:rsid w:val="75BE5271"/>
    <w:rsid w:val="75C28857"/>
    <w:rsid w:val="75C87E0A"/>
    <w:rsid w:val="75DFB8F7"/>
    <w:rsid w:val="75E6537F"/>
    <w:rsid w:val="767077EA"/>
    <w:rsid w:val="76A0D64D"/>
    <w:rsid w:val="774F9C09"/>
    <w:rsid w:val="77592861"/>
    <w:rsid w:val="77AF1465"/>
    <w:rsid w:val="78584488"/>
    <w:rsid w:val="788D65E2"/>
    <w:rsid w:val="78E82094"/>
    <w:rsid w:val="7902D22E"/>
    <w:rsid w:val="7922EB0B"/>
    <w:rsid w:val="792EB9CF"/>
    <w:rsid w:val="7A45828C"/>
    <w:rsid w:val="7A9B2E15"/>
    <w:rsid w:val="7ABDFAB1"/>
    <w:rsid w:val="7AC05177"/>
    <w:rsid w:val="7B2E5BE7"/>
    <w:rsid w:val="7B57CD94"/>
    <w:rsid w:val="7B76E071"/>
    <w:rsid w:val="7C06C14B"/>
    <w:rsid w:val="7C10906F"/>
    <w:rsid w:val="7C16D6E0"/>
    <w:rsid w:val="7C3FBED5"/>
    <w:rsid w:val="7C42A538"/>
    <w:rsid w:val="7C86876A"/>
    <w:rsid w:val="7CF2C87B"/>
    <w:rsid w:val="7D3C9B73"/>
    <w:rsid w:val="7DAF8FF6"/>
    <w:rsid w:val="7DBB0F05"/>
    <w:rsid w:val="7E13AD4E"/>
    <w:rsid w:val="7E23AEA4"/>
    <w:rsid w:val="7E4AF4F2"/>
    <w:rsid w:val="7E757118"/>
    <w:rsid w:val="7ECB9F46"/>
    <w:rsid w:val="7EDD36DF"/>
    <w:rsid w:val="7EE3A4C8"/>
    <w:rsid w:val="7EF73ADE"/>
    <w:rsid w:val="7EFD322A"/>
    <w:rsid w:val="7F042E4C"/>
    <w:rsid w:val="7F576837"/>
    <w:rsid w:val="7F953440"/>
    <w:rsid w:val="7FC9A817"/>
    <w:rsid w:val="7FE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053E"/>
  <w15:chartTrackingRefBased/>
  <w15:docId w15:val="{09B3D5F7-56B5-47E2-A26E-05C5453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522E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522E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D1A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B6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11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A522E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4A522E"/>
    <w:rPr>
      <w:rFonts w:eastAsia="Times New Roman" w:cs="Times New Roman"/>
      <w:i/>
      <w:sz w:val="16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4A522E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4A522E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4A522E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4A5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6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D9083A"/>
  </w:style>
  <w:style w:type="character" w:customStyle="1" w:styleId="eop">
    <w:name w:val="eop"/>
    <w:basedOn w:val="DefaultParagraphFont"/>
    <w:rsid w:val="00D9083A"/>
  </w:style>
  <w:style w:type="character" w:styleId="UnresolvedMention">
    <w:name w:val="Unresolved Mention"/>
    <w:basedOn w:val="DefaultParagraphFont"/>
    <w:uiPriority w:val="99"/>
    <w:semiHidden/>
    <w:unhideWhenUsed/>
    <w:rsid w:val="00AA26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5A"/>
  </w:style>
  <w:style w:type="paragraph" w:styleId="Footer">
    <w:name w:val="footer"/>
    <w:basedOn w:val="Normal"/>
    <w:link w:val="FooterChar"/>
    <w:uiPriority w:val="99"/>
    <w:unhideWhenUsed/>
    <w:rsid w:val="002D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5A"/>
  </w:style>
  <w:style w:type="paragraph" w:styleId="BalloonText">
    <w:name w:val="Balloon Text"/>
    <w:basedOn w:val="Normal"/>
    <w:link w:val="BalloonTextChar"/>
    <w:uiPriority w:val="99"/>
    <w:semiHidden/>
    <w:unhideWhenUsed/>
    <w:rsid w:val="008D6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ovascotia.ca/coronavirus/when-to-seek-help/" TargetMode="External"/><Relationship Id="rId18" Type="http://schemas.openxmlformats.org/officeDocument/2006/relationships/hyperlink" Target="https://www.canada.ca/en/public-health/services/diseases/2019-novel-coronavirus-infection/prevention-risks/about-non-medical-masks-face-coverings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jguidry@halifaxpartnership.com" TargetMode="External"/><Relationship Id="rId17" Type="http://schemas.openxmlformats.org/officeDocument/2006/relationships/hyperlink" Target="https://novascotia.ca/coronavirus/working-during-covid-19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ovascotia.ca/coronavirus/staying-health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vascotia.ca/reopening-nova-scotia/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novascotia.ca/reopening-nova-scotia/" TargetMode="External"/><Relationship Id="rId23" Type="http://schemas.openxmlformats.org/officeDocument/2006/relationships/image" Target="media/image2.jpg"/><Relationship Id="rId10" Type="http://schemas.openxmlformats.org/officeDocument/2006/relationships/hyperlink" Target="https://novascotia.ca/reopening-nova-scotia/prevention-plans/" TargetMode="External"/><Relationship Id="rId19" Type="http://schemas.openxmlformats.org/officeDocument/2006/relationships/hyperlink" Target="https://when-to-call-about-covid19.novascotia.ca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vascotia.ca/coronavirus/what-it-means-for-nova-scotians/" TargetMode="External"/><Relationship Id="rId22" Type="http://schemas.openxmlformats.org/officeDocument/2006/relationships/hyperlink" Target="https://novascotia.ca/coronavirus/Hand-Washing-Poster.pdf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e81aabc6-1aa3-45e0-9f5a-2b9b68a2f6db" xsi:nil="true"/>
    <TaxCatchAll xmlns="8306420e-6888-4e91-84c3-6dad519d6657"/>
    <PublishingExpirationDate xmlns="http://schemas.microsoft.com/sharepoint/v3" xsi:nil="true"/>
    <PublishingStartDate xmlns="http://schemas.microsoft.com/sharepoint/v3" xsi:nil="true"/>
    <ee0c40962a3a47b7802135d8f0e90ef5 xmlns="e81aabc6-1aa3-45e0-9f5a-2b9b68a2f6db">
      <Terms xmlns="http://schemas.microsoft.com/office/infopath/2007/PartnerControls"/>
    </ee0c40962a3a47b7802135d8f0e90ef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E973B015C84DAC1B7C1AE49C80AD" ma:contentTypeVersion="25" ma:contentTypeDescription="Create a new document." ma:contentTypeScope="" ma:versionID="d7c8c4fe0370a96ee0e0b065396b6c62">
  <xsd:schema xmlns:xsd="http://www.w3.org/2001/XMLSchema" xmlns:xs="http://www.w3.org/2001/XMLSchema" xmlns:p="http://schemas.microsoft.com/office/2006/metadata/properties" xmlns:ns1="http://schemas.microsoft.com/sharepoint/v3" xmlns:ns2="e81aabc6-1aa3-45e0-9f5a-2b9b68a2f6db" xmlns:ns3="8306420e-6888-4e91-84c3-6dad519d6657" xmlns:ns4="f929fdf8-5328-4c9b-a5bb-607b308a6e50" targetNamespace="http://schemas.microsoft.com/office/2006/metadata/properties" ma:root="true" ma:fieldsID="5b29cccbba35b59bd6a4d2b6649d06b5" ns1:_="" ns2:_="" ns3:_="" ns4:_="">
    <xsd:import namespace="http://schemas.microsoft.com/sharepoint/v3"/>
    <xsd:import namespace="e81aabc6-1aa3-45e0-9f5a-2b9b68a2f6db"/>
    <xsd:import namespace="8306420e-6888-4e91-84c3-6dad519d6657"/>
    <xsd:import namespace="f929fdf8-5328-4c9b-a5bb-607b308a6e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e0c40962a3a47b7802135d8f0e90ef5" minOccurs="0"/>
                <xsd:element ref="ns3:TaxCatchAll" minOccurs="0"/>
                <xsd:element ref="ns4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Numbe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abc6-1aa3-45e0-9f5a-2b9b68a2f6db" elementFormDefault="qualified">
    <xsd:import namespace="http://schemas.microsoft.com/office/2006/documentManagement/types"/>
    <xsd:import namespace="http://schemas.microsoft.com/office/infopath/2007/PartnerControls"/>
    <xsd:element name="ee0c40962a3a47b7802135d8f0e90ef5" ma:index="11" nillable="true" ma:taxonomy="true" ma:internalName="ee0c40962a3a47b7802135d8f0e90ef5" ma:taxonomyFieldName="DocumentTags" ma:displayName="Document Tags" ma:readOnly="false" ma:default="" ma:fieldId="{ee0c4096-2a3a-47b7-8021-35d8f0e90ef5}" ma:taxonomyMulti="true" ma:sspId="b9de39a2-3847-45f3-ae59-863d4d5ebcbf" ma:termSetId="f048b9ed-8a0c-4bca-ab82-3877f8838c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Number" ma:index="26" nillable="true" ma:displayName="Number" ma:format="Dropdown" ma:internalName="Number" ma:percentage="FALSE">
      <xsd:simpleType>
        <xsd:restriction base="dms:Number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6420e-6888-4e91-84c3-6dad519d66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d1e3b-cfce-4c72-b3ba-d1756ea3fa8f}" ma:internalName="TaxCatchAll" ma:showField="CatchAllData" ma:web="8306420e-6888-4e91-84c3-6dad519d6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9fdf8-5328-4c9b-a5bb-607b308a6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195F7-1A06-4CA8-95CA-FCED4DBC9FA6}">
  <ds:schemaRefs>
    <ds:schemaRef ds:uri="http://schemas.microsoft.com/office/2006/metadata/properties"/>
    <ds:schemaRef ds:uri="http://schemas.microsoft.com/office/infopath/2007/PartnerControls"/>
    <ds:schemaRef ds:uri="e81aabc6-1aa3-45e0-9f5a-2b9b68a2f6db"/>
    <ds:schemaRef ds:uri="8306420e-6888-4e91-84c3-6dad519d665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7EECD9-ED47-4213-BD08-DDFE5D15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1aabc6-1aa3-45e0-9f5a-2b9b68a2f6db"/>
    <ds:schemaRef ds:uri="8306420e-6888-4e91-84c3-6dad519d6657"/>
    <ds:schemaRef ds:uri="f929fdf8-5328-4c9b-a5bb-607b308a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B1E0C-5AFD-42BE-BDC6-12E603C4C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Links>
    <vt:vector size="60" baseType="variant">
      <vt:variant>
        <vt:i4>5505042</vt:i4>
      </vt:variant>
      <vt:variant>
        <vt:i4>27</vt:i4>
      </vt:variant>
      <vt:variant>
        <vt:i4>0</vt:i4>
      </vt:variant>
      <vt:variant>
        <vt:i4>5</vt:i4>
      </vt:variant>
      <vt:variant>
        <vt:lpwstr>https://novascotia.ca/coronavirus/Hand-Washing-Poster.pdf</vt:lpwstr>
      </vt:variant>
      <vt:variant>
        <vt:lpwstr/>
      </vt:variant>
      <vt:variant>
        <vt:i4>3538981</vt:i4>
      </vt:variant>
      <vt:variant>
        <vt:i4>24</vt:i4>
      </vt:variant>
      <vt:variant>
        <vt:i4>0</vt:i4>
      </vt:variant>
      <vt:variant>
        <vt:i4>5</vt:i4>
      </vt:variant>
      <vt:variant>
        <vt:lpwstr>https://when-to-call-about-covid19.novascotia.ca/en</vt:lpwstr>
      </vt:variant>
      <vt:variant>
        <vt:lpwstr/>
      </vt:variant>
      <vt:variant>
        <vt:i4>7340116</vt:i4>
      </vt:variant>
      <vt:variant>
        <vt:i4>21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https://www.canada.ca/en/public-health/services/diseases/2019-novel-coronavirus-infection/prevention-risks/about-non-medical-masks-face-coverings.html</vt:lpwstr>
      </vt:variant>
      <vt:variant>
        <vt:lpwstr>_Appropriate_non-medical_mask</vt:lpwstr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https://novascotia.ca/coronavirus/working-during-covid-19/</vt:lpwstr>
      </vt:variant>
      <vt:variant>
        <vt:lpwstr>working-safely</vt:lpwstr>
      </vt:variant>
      <vt:variant>
        <vt:i4>5373953</vt:i4>
      </vt:variant>
      <vt:variant>
        <vt:i4>15</vt:i4>
      </vt:variant>
      <vt:variant>
        <vt:i4>0</vt:i4>
      </vt:variant>
      <vt:variant>
        <vt:i4>5</vt:i4>
      </vt:variant>
      <vt:variant>
        <vt:lpwstr>https://novascotia.ca/coronavirus/staying-healthy/</vt:lpwstr>
      </vt:variant>
      <vt:variant>
        <vt:lpwstr>hands-clean</vt:lpwstr>
      </vt:variant>
      <vt:variant>
        <vt:i4>2359402</vt:i4>
      </vt:variant>
      <vt:variant>
        <vt:i4>12</vt:i4>
      </vt:variant>
      <vt:variant>
        <vt:i4>0</vt:i4>
      </vt:variant>
      <vt:variant>
        <vt:i4>5</vt:i4>
      </vt:variant>
      <vt:variant>
        <vt:lpwstr>https://novascotia.ca/reopening-nova-scotia/</vt:lpwstr>
      </vt:variant>
      <vt:variant>
        <vt:lpwstr>workplaces-safe</vt:lpwstr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https://novascotia.ca/coronavirus/what-it-means-for-nova-scotians/</vt:lpwstr>
      </vt:variant>
      <vt:variant>
        <vt:lpwstr>not-required-to-close</vt:lpwstr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mailto:jguidry@halifaxpartnership.com</vt:lpwstr>
      </vt:variant>
      <vt:variant>
        <vt:lpwstr/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https://novascotia.ca/reopening-nova-scotia/</vt:lpwstr>
      </vt:variant>
      <vt:variant>
        <vt:lpwstr>required-to-close</vt:lpwstr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https://novascotia.ca/reopening-nova-scotia/prevention-plans/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</dc:creator>
  <cp:keywords/>
  <dc:description/>
  <cp:lastModifiedBy>Anne You</cp:lastModifiedBy>
  <cp:revision>2</cp:revision>
  <dcterms:created xsi:type="dcterms:W3CDTF">2020-06-08T15:02:00Z</dcterms:created>
  <dcterms:modified xsi:type="dcterms:W3CDTF">2020-06-08T15:02:00Z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0x010100DBC5E973B015C84DAC1B7C1AE49C80AD</vt:lpwstr>
  </property>
  <property fmtid="{D5CDD505-2E9C-101B-9397-08002B2CF9AE}" pid="3" name="DocumentTags">
    <vt:lpwstr/>
  </property>
</Properties>
</file>